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7E4" w:rsidRDefault="009237E4" w:rsidP="009237E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A2CE2">
        <w:rPr>
          <w:rFonts w:ascii="Times New Roman" w:hAnsi="Times New Roman"/>
          <w:b/>
          <w:sz w:val="28"/>
          <w:szCs w:val="28"/>
        </w:rPr>
        <w:t>4.1. ODCZYNNIKI</w:t>
      </w:r>
      <w:r>
        <w:rPr>
          <w:rFonts w:ascii="Times New Roman" w:hAnsi="Times New Roman"/>
          <w:b/>
          <w:sz w:val="28"/>
          <w:szCs w:val="28"/>
        </w:rPr>
        <w:t>, ROZTWORY WZORCOWE, ROZTWORY BUFOROWE</w:t>
      </w:r>
    </w:p>
    <w:p w:rsidR="009237E4" w:rsidRDefault="009237E4" w:rsidP="009237E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B197C" w:rsidRPr="0001258F" w:rsidRDefault="00BB197C" w:rsidP="00BB197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258F">
        <w:rPr>
          <w:rFonts w:ascii="Times New Roman" w:hAnsi="Times New Roman" w:cs="Times New Roman"/>
          <w:b/>
          <w:sz w:val="24"/>
          <w:szCs w:val="24"/>
        </w:rPr>
        <w:t>01/2021:40101</w:t>
      </w:r>
    </w:p>
    <w:p w:rsidR="00BB197C" w:rsidRPr="0001258F" w:rsidRDefault="00BB197C" w:rsidP="00BB197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258F">
        <w:rPr>
          <w:rFonts w:ascii="Times New Roman" w:hAnsi="Times New Roman" w:cs="Times New Roman"/>
          <w:b/>
          <w:sz w:val="24"/>
          <w:szCs w:val="24"/>
        </w:rPr>
        <w:t>04/2021:40101</w:t>
      </w:r>
    </w:p>
    <w:p w:rsidR="00BB197C" w:rsidRPr="0001258F" w:rsidRDefault="00BB197C" w:rsidP="00BB197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258F">
        <w:rPr>
          <w:rFonts w:ascii="Times New Roman" w:hAnsi="Times New Roman" w:cs="Times New Roman"/>
          <w:b/>
          <w:sz w:val="24"/>
          <w:szCs w:val="24"/>
        </w:rPr>
        <w:t>07/2021:40101</w:t>
      </w:r>
    </w:p>
    <w:p w:rsidR="00BB197C" w:rsidRPr="0001258F" w:rsidRDefault="00BB197C" w:rsidP="00BB19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1258F">
        <w:rPr>
          <w:rFonts w:ascii="Times New Roman" w:hAnsi="Times New Roman" w:cs="Times New Roman"/>
          <w:b/>
          <w:sz w:val="28"/>
          <w:szCs w:val="28"/>
        </w:rPr>
        <w:t>4.1.1. ODCZYNNIKI</w:t>
      </w:r>
    </w:p>
    <w:p w:rsidR="00BB197C" w:rsidRPr="0001258F" w:rsidRDefault="00BB197C" w:rsidP="00BB197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B197C" w:rsidRPr="0001258F" w:rsidRDefault="00BB197C" w:rsidP="00BB197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Agaroza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 usieciowana do chromatografii OD. 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 xml:space="preserve">1001900. 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[61970-08-9].</w: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(Agarose for chromatography, cross-linked).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6ECDE" wp14:editId="0079A957">
                <wp:simplePos x="0" y="0"/>
                <wp:positionH relativeFrom="column">
                  <wp:posOffset>6103620</wp:posOffset>
                </wp:positionH>
                <wp:positionV relativeFrom="paragraph">
                  <wp:posOffset>260985</wp:posOffset>
                </wp:positionV>
                <wp:extent cx="0" cy="206734"/>
                <wp:effectExtent l="19050" t="0" r="19050" b="2222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673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A73EE0" id="Łącznik prosty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0.6pt,20.55pt" to="480.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" strokecolor="black [3213]" strokeweight="2.25pt">
                <v:stroke joinstyle="miter"/>
              </v:line>
            </w:pict>
          </mc:Fallback>
        </mc:AlternateConten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Przygotowana z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agarozy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 w reakcji z 2,3-dibromopropanolem w silnie zasadowym środowisku.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213EB" wp14:editId="0BA309BF">
                <wp:simplePos x="0" y="0"/>
                <wp:positionH relativeFrom="column">
                  <wp:posOffset>6113145</wp:posOffset>
                </wp:positionH>
                <wp:positionV relativeFrom="paragraph">
                  <wp:posOffset>268605</wp:posOffset>
                </wp:positionV>
                <wp:extent cx="0" cy="206734"/>
                <wp:effectExtent l="19050" t="0" r="19050" b="2222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673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B082D7" id="Łącznik prosty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.35pt,21.15pt" to="481.3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" strokecolor="black [3213]" strokeweight="2.25pt">
                <v:stroke joinstyle="miter"/>
              </v:line>
            </w:pict>
          </mc:Fallback>
        </mc:AlternateConten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Występuje jako spęczniałe ziarna w postaci zawiesiny.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Jest stosowana w chromatografii wykluczania do rozdzielania białek i polisacharydów.</w:t>
      </w:r>
    </w:p>
    <w:p w:rsidR="00EF392E" w:rsidRPr="0001258F" w:rsidRDefault="00EF392E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</w:pPr>
    </w:p>
    <w:p w:rsidR="00EF392E" w:rsidRPr="0001258F" w:rsidRDefault="00EF392E" w:rsidP="00EF392E">
      <w:pPr>
        <w:pStyle w:val="Normalny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rStyle w:val="edqm-r"/>
          <w:i/>
          <w:iCs/>
        </w:rPr>
      </w:pPr>
      <w:r w:rsidRPr="0001258F">
        <w:rPr>
          <w:rStyle w:val="edqm-r"/>
          <w:b/>
          <w:bCs/>
        </w:rPr>
        <w:t>Aldehydu anyżowego roztwór OD2. </w:t>
      </w:r>
      <w:r w:rsidRPr="0001258F">
        <w:rPr>
          <w:rStyle w:val="edqm-r"/>
          <w:i/>
          <w:iCs/>
        </w:rPr>
        <w:t>1007303.</w:t>
      </w:r>
    </w:p>
    <w:p w:rsidR="00EF392E" w:rsidRPr="0001258F" w:rsidRDefault="00EF392E" w:rsidP="00EF392E">
      <w:pPr>
        <w:pStyle w:val="Normalny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i/>
        </w:rPr>
      </w:pPr>
      <w:r w:rsidRPr="0001258F">
        <w:rPr>
          <w:rStyle w:val="edqm-r"/>
          <w:i/>
          <w:iCs/>
        </w:rPr>
        <w:t>(</w:t>
      </w:r>
      <w:proofErr w:type="spellStart"/>
      <w:r w:rsidRPr="0001258F">
        <w:rPr>
          <w:rStyle w:val="edqm-r"/>
          <w:bCs/>
          <w:i/>
        </w:rPr>
        <w:t>Anisaldehyde</w:t>
      </w:r>
      <w:proofErr w:type="spellEnd"/>
      <w:r w:rsidRPr="0001258F">
        <w:rPr>
          <w:rStyle w:val="edqm-r"/>
          <w:bCs/>
          <w:i/>
        </w:rPr>
        <w:t xml:space="preserve"> </w:t>
      </w:r>
      <w:proofErr w:type="spellStart"/>
      <w:r w:rsidRPr="0001258F">
        <w:rPr>
          <w:rStyle w:val="edqm-r"/>
          <w:bCs/>
          <w:i/>
        </w:rPr>
        <w:t>solution</w:t>
      </w:r>
      <w:proofErr w:type="spellEnd"/>
      <w:r w:rsidRPr="0001258F">
        <w:rPr>
          <w:rStyle w:val="edqm-r"/>
          <w:bCs/>
          <w:i/>
        </w:rPr>
        <w:t> R2</w:t>
      </w:r>
      <w:r w:rsidRPr="0001258F">
        <w:rPr>
          <w:rStyle w:val="edqm-r"/>
          <w:i/>
          <w:iCs/>
        </w:rPr>
        <w:t>).</w:t>
      </w:r>
    </w:p>
    <w:p w:rsidR="00EF392E" w:rsidRPr="0001258F" w:rsidRDefault="00EF392E" w:rsidP="00EF392E">
      <w:pPr>
        <w:pStyle w:val="Normalny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i/>
        </w:rPr>
      </w:pPr>
      <w:r w:rsidRPr="0001258F">
        <w:t xml:space="preserve">Do 170 </w:t>
      </w:r>
      <w:proofErr w:type="spellStart"/>
      <w:r w:rsidRPr="0001258F">
        <w:t>mL</w:t>
      </w:r>
      <w:proofErr w:type="spellEnd"/>
      <w:r w:rsidRPr="0001258F">
        <w:t xml:space="preserve"> zimnego </w:t>
      </w:r>
      <w:r w:rsidRPr="0001258F">
        <w:rPr>
          <w:i/>
        </w:rPr>
        <w:t xml:space="preserve">metanolu OD </w:t>
      </w:r>
      <w:r w:rsidRPr="0001258F">
        <w:t xml:space="preserve">dodać 20 </w:t>
      </w:r>
      <w:proofErr w:type="spellStart"/>
      <w:r w:rsidRPr="0001258F">
        <w:t>mL</w:t>
      </w:r>
      <w:proofErr w:type="spellEnd"/>
      <w:r w:rsidRPr="0001258F">
        <w:t xml:space="preserve"> </w:t>
      </w:r>
      <w:r w:rsidRPr="0001258F">
        <w:rPr>
          <w:i/>
        </w:rPr>
        <w:t xml:space="preserve">lodowatego kwasu octowego OD </w:t>
      </w:r>
      <w:r w:rsidRPr="0001258F">
        <w:t xml:space="preserve">i 10 </w:t>
      </w:r>
      <w:proofErr w:type="spellStart"/>
      <w:r w:rsidRPr="0001258F">
        <w:t>mL</w:t>
      </w:r>
      <w:proofErr w:type="spellEnd"/>
      <w:r w:rsidRPr="0001258F">
        <w:t xml:space="preserve"> </w:t>
      </w:r>
      <w:r w:rsidRPr="0001258F">
        <w:rPr>
          <w:i/>
        </w:rPr>
        <w:t xml:space="preserve">kwasu siarkowego OD. </w:t>
      </w:r>
      <w:r w:rsidRPr="0001258F">
        <w:t xml:space="preserve">Dobrze wymieszać. Ochłodzić do temperatury pokojowej i dodać 1,0 </w:t>
      </w:r>
      <w:proofErr w:type="spellStart"/>
      <w:r w:rsidRPr="0001258F">
        <w:t>mL</w:t>
      </w:r>
      <w:proofErr w:type="spellEnd"/>
      <w:r w:rsidRPr="0001258F">
        <w:t xml:space="preserve"> </w:t>
      </w:r>
      <w:r w:rsidRPr="0001258F">
        <w:rPr>
          <w:i/>
        </w:rPr>
        <w:t>aldehydu anyżowego OD.</w:t>
      </w:r>
    </w:p>
    <w:p w:rsidR="00910BDF" w:rsidRPr="0001258F" w:rsidRDefault="00BB197C" w:rsidP="00910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B9AE7F" wp14:editId="5667E3E6">
                <wp:simplePos x="0" y="0"/>
                <wp:positionH relativeFrom="column">
                  <wp:posOffset>6124575</wp:posOffset>
                </wp:positionH>
                <wp:positionV relativeFrom="paragraph">
                  <wp:posOffset>262890</wp:posOffset>
                </wp:positionV>
                <wp:extent cx="0" cy="206734"/>
                <wp:effectExtent l="19050" t="0" r="19050" b="22225"/>
                <wp:wrapNone/>
                <wp:docPr id="20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0673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C5189" id="Łącznik prosty 2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.25pt,20.7pt" to="482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" strokecolor="black [3213]" strokeweight="2.25pt">
                <v:stroke joinstyle="miter"/>
              </v:line>
            </w:pict>
          </mc:Fallback>
        </mc:AlternateContent>
      </w:r>
    </w:p>
    <w:p w:rsidR="00FE3C56" w:rsidRPr="0001258F" w:rsidRDefault="00FE3C56" w:rsidP="00FE3C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01258F">
        <w:rPr>
          <w:rFonts w:ascii="Times New Roman" w:hAnsi="Times New Roman" w:cs="Times New Roman"/>
          <w:b/>
          <w:bCs/>
          <w:sz w:val="24"/>
          <w:szCs w:val="24"/>
        </w:rPr>
        <w:t>Anionowymienna</w:t>
      </w:r>
      <w:proofErr w:type="spellEnd"/>
      <w:r w:rsidRPr="0001258F">
        <w:rPr>
          <w:rFonts w:ascii="Times New Roman" w:hAnsi="Times New Roman" w:cs="Times New Roman"/>
          <w:b/>
          <w:bCs/>
          <w:sz w:val="24"/>
          <w:szCs w:val="24"/>
        </w:rPr>
        <w:t xml:space="preserve"> żywica OD.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1007200.</w:t>
      </w:r>
    </w:p>
    <w:p w:rsidR="00FE3C56" w:rsidRPr="0001258F" w:rsidRDefault="00FE3C56" w:rsidP="00FE3C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1258F">
        <w:rPr>
          <w:rFonts w:ascii="Times New Roman" w:hAnsi="Times New Roman" w:cs="Times New Roman"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B8719C" wp14:editId="41EB67F4">
                <wp:simplePos x="0" y="0"/>
                <wp:positionH relativeFrom="column">
                  <wp:posOffset>6127750</wp:posOffset>
                </wp:positionH>
                <wp:positionV relativeFrom="paragraph">
                  <wp:posOffset>255905</wp:posOffset>
                </wp:positionV>
                <wp:extent cx="0" cy="498764"/>
                <wp:effectExtent l="19050" t="0" r="19050" b="34925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876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157BED" id="Łącznik prosty 27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2.5pt,20.15pt" to="482.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" strokecolor="black [3213]" strokeweight="2.25pt">
                <v:stroke joinstyle="miter"/>
              </v:line>
            </w:pict>
          </mc:Fallback>
        </mc:AlternateConten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(Anion-exchange </w:t>
      </w:r>
      <w:proofErr w:type="spellStart"/>
      <w:r w:rsidRPr="0001258F">
        <w:rPr>
          <w:rFonts w:ascii="Times New Roman" w:hAnsi="Times New Roman" w:cs="Times New Roman"/>
          <w:i/>
          <w:iCs/>
          <w:sz w:val="24"/>
          <w:szCs w:val="24"/>
        </w:rPr>
        <w:t>resin</w:t>
      </w:r>
      <w:proofErr w:type="spellEnd"/>
      <w:r w:rsidRPr="0001258F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FE3C56" w:rsidRPr="0001258F" w:rsidRDefault="00FE3C56" w:rsidP="00FE3C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 xml:space="preserve">Żywica w postaci chlorowanej z siatki lateksowej 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funkcjonalizowanej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 xml:space="preserve"> czwartorzędowymi grupami amoniowymi usieciowanej 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diwinylobenzenem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>.</w:t>
      </w:r>
    </w:p>
    <w:p w:rsidR="00FE3C56" w:rsidRPr="0001258F" w:rsidRDefault="00FE3C56" w:rsidP="00FE3C5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 xml:space="preserve">Przemywać żywicę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roztworem wodorotlenku sodu (1 mol/L) RM</w:t>
      </w:r>
      <w:r w:rsidRPr="0001258F">
        <w:rPr>
          <w:rFonts w:ascii="Times New Roman" w:hAnsi="Times New Roman" w:cs="Times New Roman"/>
          <w:sz w:val="24"/>
          <w:szCs w:val="24"/>
        </w:rPr>
        <w:t xml:space="preserve"> na filtrze ze szkła spiekanego (40) (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2.1.2</w:t>
      </w:r>
      <w:r w:rsidRPr="0001258F">
        <w:rPr>
          <w:rFonts w:ascii="Times New Roman" w:hAnsi="Times New Roman" w:cs="Times New Roman"/>
          <w:sz w:val="24"/>
          <w:szCs w:val="24"/>
        </w:rPr>
        <w:t xml:space="preserve">) aż przesącz nie będzie zawierał chlorków, a następnie przemywać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wodą OD </w:t>
      </w:r>
      <w:r w:rsidRPr="0001258F">
        <w:rPr>
          <w:rFonts w:ascii="Times New Roman" w:hAnsi="Times New Roman" w:cs="Times New Roman"/>
          <w:sz w:val="24"/>
          <w:szCs w:val="24"/>
        </w:rPr>
        <w:t xml:space="preserve">do </w:t>
      </w:r>
      <w:r w:rsidRPr="0001258F">
        <w:rPr>
          <w:rFonts w:ascii="Times New Roman" w:hAnsi="Times New Roman" w:cs="Times New Roman"/>
          <w:sz w:val="24"/>
          <w:szCs w:val="24"/>
        </w:rPr>
        <w:lastRenderedPageBreak/>
        <w:t xml:space="preserve">odczynu obojętnego popłuczyn. Zawiesić w świeżo przygotowanej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wodzie wolnej od jonów amonowych OD </w:t>
      </w:r>
      <w:r w:rsidRPr="0001258F">
        <w:rPr>
          <w:rFonts w:ascii="Times New Roman" w:hAnsi="Times New Roman" w:cs="Times New Roman"/>
          <w:sz w:val="24"/>
          <w:szCs w:val="24"/>
        </w:rPr>
        <w:t>i chronić od dostępu atmosferycznego dwutlenku węgla.</w:t>
      </w:r>
    </w:p>
    <w:p w:rsidR="006D17F7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b/>
          <w:i/>
          <w:sz w:val="24"/>
          <w:szCs w:val="24"/>
        </w:rPr>
      </w:pPr>
    </w:p>
    <w:p w:rsidR="006D17F7" w:rsidRPr="0016656A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b/>
          <w:i/>
          <w:sz w:val="24"/>
          <w:szCs w:val="24"/>
        </w:rPr>
        <w:t>N,N</w:t>
      </w:r>
      <w:r w:rsidRPr="0016656A">
        <w:rPr>
          <w:rFonts w:ascii="Times New Roman" w:hAnsi="Times New Roman" w:cs="Times New Roman"/>
          <w:b/>
          <w:sz w:val="24"/>
          <w:szCs w:val="24"/>
        </w:rPr>
        <w:t>-</w:t>
      </w:r>
      <w:proofErr w:type="spellStart"/>
      <w:r w:rsidRPr="0016656A">
        <w:rPr>
          <w:rFonts w:ascii="Times New Roman" w:hAnsi="Times New Roman" w:cs="Times New Roman"/>
          <w:b/>
          <w:sz w:val="24"/>
          <w:szCs w:val="24"/>
        </w:rPr>
        <w:t>Diizopropyloetyloamina</w:t>
      </w:r>
      <w:proofErr w:type="spellEnd"/>
      <w:r w:rsidRPr="0016656A">
        <w:rPr>
          <w:rFonts w:ascii="Times New Roman" w:hAnsi="Times New Roman" w:cs="Times New Roman"/>
          <w:b/>
          <w:sz w:val="24"/>
          <w:szCs w:val="24"/>
        </w:rPr>
        <w:t xml:space="preserve"> OD.</w:t>
      </w:r>
      <w:r w:rsidRPr="0016656A">
        <w:rPr>
          <w:rFonts w:ascii="Times New Roman" w:hAnsi="Times New Roman" w:cs="Times New Roman"/>
          <w:sz w:val="24"/>
          <w:szCs w:val="24"/>
        </w:rPr>
        <w:t xml:space="preserve"> C</w:t>
      </w:r>
      <w:r w:rsidRPr="0016656A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16656A">
        <w:rPr>
          <w:rFonts w:ascii="Times New Roman" w:hAnsi="Times New Roman" w:cs="Times New Roman"/>
          <w:sz w:val="24"/>
          <w:szCs w:val="24"/>
        </w:rPr>
        <w:t>H</w:t>
      </w:r>
      <w:r w:rsidRPr="0016656A">
        <w:rPr>
          <w:rFonts w:ascii="Times New Roman" w:hAnsi="Times New Roman" w:cs="Times New Roman"/>
          <w:sz w:val="24"/>
          <w:szCs w:val="24"/>
          <w:vertAlign w:val="subscript"/>
        </w:rPr>
        <w:t>19</w:t>
      </w:r>
      <w:r w:rsidRPr="0016656A">
        <w:rPr>
          <w:rFonts w:ascii="Times New Roman" w:hAnsi="Times New Roman" w:cs="Times New Roman"/>
          <w:sz w:val="24"/>
          <w:szCs w:val="24"/>
        </w:rPr>
        <w:t xml:space="preserve">N (m.cz. 129,2). </w:t>
      </w:r>
      <w:r w:rsidRPr="0016656A">
        <w:rPr>
          <w:rFonts w:ascii="Times New Roman" w:hAnsi="Times New Roman" w:cs="Times New Roman"/>
          <w:i/>
          <w:sz w:val="24"/>
          <w:szCs w:val="24"/>
        </w:rPr>
        <w:t>1204600</w:t>
      </w:r>
      <w:r w:rsidRPr="0016656A">
        <w:rPr>
          <w:rFonts w:ascii="Times New Roman" w:hAnsi="Times New Roman" w:cs="Times New Roman"/>
          <w:sz w:val="24"/>
          <w:szCs w:val="24"/>
        </w:rPr>
        <w:t>. [7087-68-5].</w:t>
      </w:r>
    </w:p>
    <w:p w:rsidR="006D17F7" w:rsidRPr="0016656A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i/>
          <w:sz w:val="24"/>
          <w:szCs w:val="24"/>
        </w:rPr>
        <w:t>(N,N-</w:t>
      </w:r>
      <w:proofErr w:type="spellStart"/>
      <w:r w:rsidRPr="0016656A">
        <w:rPr>
          <w:rFonts w:ascii="Times New Roman" w:hAnsi="Times New Roman" w:cs="Times New Roman"/>
          <w:i/>
          <w:sz w:val="24"/>
          <w:szCs w:val="24"/>
        </w:rPr>
        <w:t>Diisopropylethylamine</w:t>
      </w:r>
      <w:proofErr w:type="spellEnd"/>
      <w:r w:rsidRPr="0016656A">
        <w:rPr>
          <w:rFonts w:ascii="Times New Roman" w:hAnsi="Times New Roman" w:cs="Times New Roman"/>
          <w:i/>
          <w:sz w:val="24"/>
          <w:szCs w:val="24"/>
        </w:rPr>
        <w:t>)</w:t>
      </w:r>
      <w:r w:rsidRPr="0016656A">
        <w:rPr>
          <w:rFonts w:ascii="Times New Roman" w:hAnsi="Times New Roman" w:cs="Times New Roman"/>
          <w:sz w:val="24"/>
          <w:szCs w:val="24"/>
        </w:rPr>
        <w:t>.</w:t>
      </w:r>
    </w:p>
    <w:p w:rsidR="006D17F7" w:rsidRPr="0016656A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i/>
          <w:sz w:val="24"/>
          <w:szCs w:val="24"/>
        </w:rPr>
        <w:t>N</w:t>
      </w:r>
      <w:r w:rsidRPr="0016656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6656A">
        <w:rPr>
          <w:rFonts w:ascii="Times New Roman" w:hAnsi="Times New Roman" w:cs="Times New Roman"/>
          <w:sz w:val="24"/>
          <w:szCs w:val="24"/>
        </w:rPr>
        <w:t>Etylo</w:t>
      </w:r>
      <w:proofErr w:type="spellEnd"/>
      <w:r w:rsidRPr="0016656A">
        <w:rPr>
          <w:rFonts w:ascii="Times New Roman" w:hAnsi="Times New Roman" w:cs="Times New Roman"/>
          <w:sz w:val="24"/>
          <w:szCs w:val="24"/>
        </w:rPr>
        <w:t>-</w:t>
      </w:r>
      <w:r w:rsidRPr="0016656A">
        <w:rPr>
          <w:rFonts w:ascii="Times New Roman" w:hAnsi="Times New Roman" w:cs="Times New Roman"/>
          <w:i/>
          <w:sz w:val="24"/>
          <w:szCs w:val="24"/>
        </w:rPr>
        <w:t>N</w:t>
      </w:r>
      <w:r w:rsidRPr="0016656A">
        <w:rPr>
          <w:rFonts w:ascii="Times New Roman" w:hAnsi="Times New Roman" w:cs="Times New Roman"/>
          <w:sz w:val="24"/>
          <w:szCs w:val="24"/>
        </w:rPr>
        <w:t xml:space="preserve">-(propan-2-ylo)propan-2-amina. </w:t>
      </w:r>
      <w:r w:rsidRPr="0016656A">
        <w:rPr>
          <w:rFonts w:ascii="Times New Roman" w:hAnsi="Times New Roman" w:cs="Times New Roman"/>
          <w:i/>
          <w:sz w:val="24"/>
          <w:szCs w:val="24"/>
        </w:rPr>
        <w:t>N</w:t>
      </w:r>
      <w:r w:rsidRPr="0016656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16656A">
        <w:rPr>
          <w:rFonts w:ascii="Times New Roman" w:hAnsi="Times New Roman" w:cs="Times New Roman"/>
          <w:sz w:val="24"/>
          <w:szCs w:val="24"/>
        </w:rPr>
        <w:t>Etylodiizopropyloamina</w:t>
      </w:r>
      <w:proofErr w:type="spellEnd"/>
      <w:r w:rsidRPr="0016656A">
        <w:rPr>
          <w:rFonts w:ascii="Times New Roman" w:hAnsi="Times New Roman" w:cs="Times New Roman"/>
          <w:sz w:val="24"/>
          <w:szCs w:val="24"/>
        </w:rPr>
        <w:t>.</w:t>
      </w:r>
    </w:p>
    <w:p w:rsidR="006D17F7" w:rsidRPr="0016656A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sz w:val="24"/>
          <w:szCs w:val="24"/>
        </w:rPr>
        <w:t>Przezroczysta, bezbarwna lub jasnożółta ciecz.</w:t>
      </w:r>
    </w:p>
    <w:p w:rsidR="006D17F7" w:rsidRPr="0016656A" w:rsidRDefault="006D17F7" w:rsidP="006D17F7">
      <w:pPr>
        <w:pStyle w:val="tekst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sz w:val="24"/>
          <w:szCs w:val="24"/>
        </w:rPr>
        <w:t>Temp. wrzenia: 127°C.</w:t>
      </w: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6656A">
        <w:rPr>
          <w:rFonts w:ascii="Times New Roman" w:hAnsi="Times New Roman" w:cs="Times New Roman"/>
          <w:b/>
          <w:bCs/>
          <w:sz w:val="24"/>
          <w:szCs w:val="24"/>
        </w:rPr>
        <w:t>Dimetyloaminobenzaldehydu</w:t>
      </w:r>
      <w:proofErr w:type="spellEnd"/>
      <w:r w:rsidRPr="0016656A">
        <w:rPr>
          <w:rFonts w:ascii="Times New Roman" w:hAnsi="Times New Roman" w:cs="Times New Roman"/>
          <w:b/>
          <w:bCs/>
          <w:sz w:val="24"/>
          <w:szCs w:val="24"/>
        </w:rPr>
        <w:t xml:space="preserve"> roztwór OD9. </w:t>
      </w:r>
      <w:r w:rsidRPr="0016656A">
        <w:rPr>
          <w:rFonts w:ascii="Times New Roman" w:hAnsi="Times New Roman" w:cs="Times New Roman"/>
          <w:i/>
          <w:iCs/>
          <w:sz w:val="24"/>
          <w:szCs w:val="24"/>
        </w:rPr>
        <w:t>1029806.</w:t>
      </w: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656A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Dimethylaminobenzaldehyde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solution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 xml:space="preserve"> R9).</w:t>
      </w: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B29354" wp14:editId="1DCADA0E">
                <wp:simplePos x="0" y="0"/>
                <wp:positionH relativeFrom="column">
                  <wp:posOffset>6134051</wp:posOffset>
                </wp:positionH>
                <wp:positionV relativeFrom="paragraph">
                  <wp:posOffset>264942</wp:posOffset>
                </wp:positionV>
                <wp:extent cx="0" cy="239150"/>
                <wp:effectExtent l="19050" t="0" r="19050" b="2794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1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152A94" id="Łącznik prosty 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pt,20.85pt" to="483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" strokecolor="black [3213]" strokeweight="2.25pt">
                <v:stroke joinstyle="miter"/>
              </v:line>
            </w:pict>
          </mc:Fallback>
        </mc:AlternateContent>
      </w:r>
      <w:r w:rsidRPr="0016656A">
        <w:rPr>
          <w:rFonts w:ascii="Times New Roman" w:hAnsi="Times New Roman" w:cs="Times New Roman"/>
          <w:sz w:val="24"/>
          <w:szCs w:val="24"/>
        </w:rPr>
        <w:t xml:space="preserve">Rozpuścić </w:t>
      </w:r>
      <w:smartTag w:uri="urn:schemas-microsoft-com:office:smarttags" w:element="metricconverter">
        <w:smartTagPr>
          <w:attr w:name="ProductID" w:val="1,0 g"/>
        </w:smartTagPr>
        <w:r w:rsidRPr="0016656A">
          <w:rPr>
            <w:rFonts w:ascii="Times New Roman" w:hAnsi="Times New Roman" w:cs="Times New Roman"/>
            <w:sz w:val="24"/>
            <w:szCs w:val="24"/>
          </w:rPr>
          <w:t>1,0 g</w:t>
        </w:r>
      </w:smartTag>
      <w:r w:rsidRPr="00166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dimetyloaminobenzaldehydu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 xml:space="preserve"> OD </w:t>
      </w:r>
      <w:r w:rsidRPr="0016656A">
        <w:rPr>
          <w:rFonts w:ascii="Times New Roman" w:hAnsi="Times New Roman" w:cs="Times New Roman"/>
          <w:sz w:val="24"/>
          <w:szCs w:val="24"/>
        </w:rPr>
        <w:t>w</w:t>
      </w:r>
      <w:r w:rsidRPr="0016656A">
        <w:rPr>
          <w:rStyle w:val="NoBreak"/>
          <w:rFonts w:ascii="Times New Roman" w:hAnsi="Times New Roman" w:cs="Times New Roman"/>
          <w:sz w:val="24"/>
          <w:szCs w:val="24"/>
        </w:rPr>
        <w:t xml:space="preserve"> 3,5 </w:t>
      </w:r>
      <w:proofErr w:type="spellStart"/>
      <w:r w:rsidRPr="0016656A">
        <w:rPr>
          <w:rStyle w:val="NoBreak"/>
          <w:rFonts w:ascii="Times New Roman" w:hAnsi="Times New Roman" w:cs="Times New Roman"/>
          <w:sz w:val="24"/>
          <w:szCs w:val="24"/>
        </w:rPr>
        <w:t>mL</w:t>
      </w:r>
      <w:proofErr w:type="spellEnd"/>
      <w:r w:rsidRPr="0016656A">
        <w:rPr>
          <w:rStyle w:val="NoBreak"/>
          <w:rFonts w:ascii="Times New Roman" w:hAnsi="Times New Roman" w:cs="Times New Roman"/>
          <w:sz w:val="24"/>
          <w:szCs w:val="24"/>
        </w:rPr>
        <w:t xml:space="preserve"> kwasu nadchlorowego (600 g/L HClO</w:t>
      </w:r>
      <w:r w:rsidRPr="0016656A">
        <w:rPr>
          <w:rStyle w:val="NoBreak"/>
          <w:rFonts w:ascii="Times New Roman" w:hAnsi="Times New Roman" w:cs="Times New Roman"/>
          <w:sz w:val="24"/>
          <w:szCs w:val="24"/>
          <w:vertAlign w:val="subscript"/>
        </w:rPr>
        <w:t>4</w:t>
      </w:r>
      <w:r w:rsidRPr="0016656A">
        <w:rPr>
          <w:rStyle w:val="NoBreak"/>
          <w:rFonts w:ascii="Times New Roman" w:hAnsi="Times New Roman" w:cs="Times New Roman"/>
          <w:sz w:val="24"/>
          <w:szCs w:val="24"/>
        </w:rPr>
        <w:t>) i powoli dodać 6,5 </w:t>
      </w:r>
      <w:proofErr w:type="spellStart"/>
      <w:r w:rsidRPr="0016656A">
        <w:rPr>
          <w:rStyle w:val="NoBreak"/>
          <w:rFonts w:ascii="Times New Roman" w:hAnsi="Times New Roman" w:cs="Times New Roman"/>
          <w:sz w:val="24"/>
          <w:szCs w:val="24"/>
        </w:rPr>
        <w:t>mL</w:t>
      </w:r>
      <w:proofErr w:type="spellEnd"/>
      <w:r w:rsidRPr="0016656A">
        <w:rPr>
          <w:rStyle w:val="NoBreak"/>
          <w:rFonts w:ascii="Times New Roman" w:hAnsi="Times New Roman" w:cs="Times New Roman"/>
          <w:sz w:val="24"/>
          <w:szCs w:val="24"/>
        </w:rPr>
        <w:t xml:space="preserve"> </w:t>
      </w:r>
      <w:r w:rsidRPr="0016656A">
        <w:rPr>
          <w:rStyle w:val="NoBreak"/>
          <w:rFonts w:ascii="Times New Roman" w:hAnsi="Times New Roman" w:cs="Times New Roman"/>
          <w:i/>
          <w:iCs/>
          <w:sz w:val="24"/>
          <w:szCs w:val="24"/>
        </w:rPr>
        <w:t xml:space="preserve">2-propanolu OD. </w:t>
      </w:r>
      <w:r w:rsidRPr="0016656A">
        <w:rPr>
          <w:rStyle w:val="NoBreak"/>
          <w:rFonts w:ascii="Times New Roman" w:hAnsi="Times New Roman" w:cs="Times New Roman"/>
          <w:iCs/>
          <w:sz w:val="24"/>
          <w:szCs w:val="24"/>
        </w:rPr>
        <w:t>Przygotować bezpośrednio przed użyciem.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Cs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A4FB59" wp14:editId="254B3E34">
                <wp:simplePos x="0" y="0"/>
                <wp:positionH relativeFrom="column">
                  <wp:posOffset>6134100</wp:posOffset>
                </wp:positionH>
                <wp:positionV relativeFrom="paragraph">
                  <wp:posOffset>262255</wp:posOffset>
                </wp:positionV>
                <wp:extent cx="0" cy="159026"/>
                <wp:effectExtent l="19050" t="0" r="19050" b="31750"/>
                <wp:wrapNone/>
                <wp:docPr id="19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5902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D93C9" id="Łącznik prosty 1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3pt,20.65pt" to="483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" strokecolor="black [3213]" strokeweight="2.25pt">
                <v:stroke joinstyle="miter"/>
              </v:line>
            </w:pict>
          </mc:Fallback>
        </mc:AlternateConten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  <w:lang w:val="en-GB"/>
        </w:rPr>
      </w:pPr>
      <w:r w:rsidRPr="00012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-</w:t>
      </w: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Fenylenodiaminy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dichlorowodorek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 OD. 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C</w:t>
      </w:r>
      <w:r w:rsidRPr="006D18B9">
        <w:rPr>
          <w:rFonts w:ascii="Times New Roman" w:eastAsia="MinionPro-Regular" w:hAnsi="Times New Roman" w:cs="Times New Roman"/>
          <w:sz w:val="24"/>
          <w:szCs w:val="24"/>
          <w:vertAlign w:val="subscript"/>
          <w:lang w:val="en-GB"/>
        </w:rPr>
        <w:t>6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H</w:t>
      </w:r>
      <w:r w:rsidRPr="006D18B9">
        <w:rPr>
          <w:rFonts w:ascii="Times New Roman" w:eastAsia="MinionPro-Regular" w:hAnsi="Times New Roman" w:cs="Times New Roman"/>
          <w:sz w:val="24"/>
          <w:szCs w:val="24"/>
          <w:vertAlign w:val="subscript"/>
          <w:lang w:val="en-GB"/>
        </w:rPr>
        <w:t>10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Cl</w:t>
      </w:r>
      <w:r w:rsidRPr="006D18B9">
        <w:rPr>
          <w:rFonts w:ascii="Times New Roman" w:eastAsia="MinionPro-Regular" w:hAnsi="Times New Roman" w:cs="Times New Roman"/>
          <w:sz w:val="24"/>
          <w:szCs w:val="24"/>
          <w:vertAlign w:val="subscript"/>
          <w:lang w:val="en-GB"/>
        </w:rPr>
        <w:t>2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N</w:t>
      </w:r>
      <w:r w:rsidRPr="006D18B9">
        <w:rPr>
          <w:rFonts w:ascii="Times New Roman" w:eastAsia="MinionPro-Regular" w:hAnsi="Times New Roman" w:cs="Times New Roman"/>
          <w:sz w:val="24"/>
          <w:szCs w:val="24"/>
          <w:vertAlign w:val="subscript"/>
          <w:lang w:val="en-GB"/>
        </w:rPr>
        <w:t>2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 xml:space="preserve"> (m.cz. 181,1). </w:t>
      </w: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 xml:space="preserve">1064200. </w:t>
      </w:r>
      <w:r w:rsidRPr="006D18B9">
        <w:rPr>
          <w:rFonts w:ascii="Times New Roman" w:eastAsia="MinionPro-Regular" w:hAnsi="Times New Roman" w:cs="Times New Roman"/>
          <w:sz w:val="24"/>
          <w:szCs w:val="24"/>
          <w:lang w:val="en-GB"/>
        </w:rPr>
        <w:t>[624-18-0].</w:t>
      </w:r>
      <w:r w:rsidRPr="006D18B9">
        <w:rPr>
          <w:rFonts w:ascii="Times New Roman" w:eastAsia="MinionPro-Regular" w:hAnsi="Times New Roman" w:cs="Times New Roman"/>
          <w:noProof/>
          <w:sz w:val="24"/>
          <w:szCs w:val="24"/>
          <w:lang w:val="en-GB" w:eastAsia="pl-PL"/>
        </w:rPr>
        <w:t xml:space="preserve"> </w: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(p-</w:t>
      </w:r>
      <w:proofErr w:type="spellStart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Phenylenediamine</w:t>
      </w:r>
      <w:proofErr w:type="spellEnd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 xml:space="preserve"> </w:t>
      </w:r>
      <w:proofErr w:type="spellStart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dihydrochloride</w:t>
      </w:r>
      <w:proofErr w:type="spellEnd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Dichlorowodorek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 1,4-diaminobenzenu.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Krystaliczny proszek lub białe albo nieznacznie zabarwione kryształy zmieniające zabarwienie na czerwonawe pod wpływem powietrza, łatwo rozpuszczalne w wodzie, trudno rozpuszczalne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w etanolu (96%).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Cs/>
          <w:sz w:val="24"/>
          <w:szCs w:val="24"/>
        </w:rPr>
      </w:pPr>
    </w:p>
    <w:p w:rsidR="00BB197C" w:rsidRPr="0001258F" w:rsidRDefault="00BB197C" w:rsidP="00BB19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b/>
          <w:sz w:val="24"/>
          <w:szCs w:val="24"/>
        </w:rPr>
        <w:t xml:space="preserve">Kwas acetylosalicylowy OD. </w:t>
      </w:r>
      <w:r w:rsidRPr="0001258F">
        <w:rPr>
          <w:rFonts w:ascii="Times New Roman" w:hAnsi="Times New Roman" w:cs="Times New Roman"/>
          <w:sz w:val="24"/>
          <w:szCs w:val="24"/>
        </w:rPr>
        <w:t>C</w:t>
      </w:r>
      <w:r w:rsidRPr="0001258F">
        <w:rPr>
          <w:rFonts w:ascii="Times New Roman" w:hAnsi="Times New Roman" w:cs="Times New Roman"/>
          <w:sz w:val="24"/>
          <w:szCs w:val="24"/>
          <w:vertAlign w:val="subscript"/>
        </w:rPr>
        <w:t>9</w:t>
      </w:r>
      <w:r w:rsidRPr="0001258F">
        <w:rPr>
          <w:rFonts w:ascii="Times New Roman" w:hAnsi="Times New Roman" w:cs="Times New Roman"/>
          <w:sz w:val="24"/>
          <w:szCs w:val="24"/>
        </w:rPr>
        <w:t>H</w:t>
      </w:r>
      <w:r w:rsidRPr="0001258F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01258F">
        <w:rPr>
          <w:rFonts w:ascii="Times New Roman" w:hAnsi="Times New Roman" w:cs="Times New Roman"/>
          <w:sz w:val="24"/>
          <w:szCs w:val="24"/>
        </w:rPr>
        <w:t>O</w:t>
      </w:r>
      <w:r w:rsidRPr="0001258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01258F">
        <w:rPr>
          <w:rFonts w:ascii="Times New Roman" w:hAnsi="Times New Roman" w:cs="Times New Roman"/>
          <w:sz w:val="24"/>
          <w:szCs w:val="24"/>
        </w:rPr>
        <w:t xml:space="preserve"> (m.cz. 180,2). </w:t>
      </w:r>
      <w:r w:rsidRPr="0001258F">
        <w:rPr>
          <w:rFonts w:ascii="Times New Roman" w:hAnsi="Times New Roman" w:cs="Times New Roman"/>
          <w:i/>
          <w:sz w:val="24"/>
          <w:szCs w:val="24"/>
        </w:rPr>
        <w:t>1209400</w:t>
      </w:r>
      <w:r w:rsidRPr="0001258F">
        <w:rPr>
          <w:rFonts w:ascii="Times New Roman" w:hAnsi="Times New Roman" w:cs="Times New Roman"/>
          <w:sz w:val="24"/>
          <w:szCs w:val="24"/>
        </w:rPr>
        <w:t>. [50-78-2].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</w:rPr>
      </w:pP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(</w:t>
      </w:r>
      <w:proofErr w:type="spellStart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Acetylsalicylic</w:t>
      </w:r>
      <w:proofErr w:type="spellEnd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acid</w:t>
      </w:r>
      <w:proofErr w:type="spellEnd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).</w:t>
      </w:r>
    </w:p>
    <w:p w:rsidR="00BB197C" w:rsidRPr="0001258F" w:rsidRDefault="00BB197C" w:rsidP="00BB19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>Kwas 2-(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acetyloksy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>)benzoesowy.</w:t>
      </w:r>
    </w:p>
    <w:p w:rsidR="00BB197C" w:rsidRPr="0001258F" w:rsidRDefault="00BB197C" w:rsidP="00BB197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>Biały lub prawie biały, krystaliczny proszek lub bezbarwne kryształy, trudno rozpuszczalne w wodzie, łatwo rozpuszczalne w etanolu (96%).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Kwas 2-chlorobenzoesowy OD. 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C</w:t>
      </w:r>
      <w:r w:rsidRPr="0001258F">
        <w:rPr>
          <w:rFonts w:ascii="Times New Roman" w:eastAsia="MinionPro-Regular" w:hAnsi="Times New Roman" w:cs="Times New Roman"/>
          <w:sz w:val="24"/>
          <w:szCs w:val="24"/>
          <w:vertAlign w:val="subscript"/>
        </w:rPr>
        <w:t>7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H</w:t>
      </w:r>
      <w:r w:rsidRPr="0001258F">
        <w:rPr>
          <w:rFonts w:ascii="Times New Roman" w:eastAsia="MinionPro-Regular" w:hAnsi="Times New Roman" w:cs="Times New Roman"/>
          <w:sz w:val="24"/>
          <w:szCs w:val="24"/>
          <w:vertAlign w:val="subscript"/>
        </w:rPr>
        <w:t>5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ClO</w:t>
      </w:r>
      <w:r w:rsidRPr="0001258F">
        <w:rPr>
          <w:rFonts w:ascii="Times New Roman" w:eastAsia="MinionPro-Regular" w:hAnsi="Times New Roman" w:cs="Times New Roman"/>
          <w:sz w:val="24"/>
          <w:szCs w:val="24"/>
          <w:vertAlign w:val="subscript"/>
        </w:rPr>
        <w:t>2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 (m.cz. 156,6). 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 xml:space="preserve">1139300. 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[118-91-2].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9E258F" wp14:editId="1813C288">
                <wp:simplePos x="0" y="0"/>
                <wp:positionH relativeFrom="column">
                  <wp:posOffset>6152515</wp:posOffset>
                </wp:positionH>
                <wp:positionV relativeFrom="paragraph">
                  <wp:posOffset>279400</wp:posOffset>
                </wp:positionV>
                <wp:extent cx="0" cy="397565"/>
                <wp:effectExtent l="19050" t="0" r="19050" b="2159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9756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92FA00" id="Łącznik prosty 4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4.45pt,22pt" to="484.45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" strokecolor="black [3213]" strokeweight="2.25pt">
                <v:stroke joinstyle="miter"/>
              </v:line>
            </w:pict>
          </mc:Fallback>
        </mc:AlternateConten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 xml:space="preserve">(2-Chlorobenzoic </w:t>
      </w:r>
      <w:proofErr w:type="spellStart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acid</w:t>
      </w:r>
      <w:proofErr w:type="spellEnd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Trudno rozpuszczalny w wodzie, rozpuszczalny w gorącej wodzie, bardzo łatwo rozpuszczalny w bezwodnym etanolu.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Temp. wrzenia: ok. 285°C.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>Temp. topnienia: ok. 140°C.</w:t>
      </w:r>
    </w:p>
    <w:p w:rsidR="002671E3" w:rsidRPr="0001258F" w:rsidRDefault="002671E3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Cs/>
          <w:sz w:val="24"/>
          <w:szCs w:val="24"/>
        </w:rPr>
      </w:pPr>
    </w:p>
    <w:p w:rsidR="006D17F7" w:rsidRPr="0016656A" w:rsidRDefault="006D17F7" w:rsidP="006D17F7">
      <w:pPr>
        <w:keepNext/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16656A">
        <w:rPr>
          <w:rFonts w:ascii="Times New Roman" w:hAnsi="Times New Roman"/>
          <w:b/>
          <w:sz w:val="24"/>
          <w:szCs w:val="24"/>
        </w:rPr>
        <w:t>Tyfaneozyd</w:t>
      </w:r>
      <w:proofErr w:type="spellEnd"/>
      <w:r w:rsidRPr="0016656A">
        <w:rPr>
          <w:rFonts w:ascii="Times New Roman" w:hAnsi="Times New Roman"/>
          <w:b/>
          <w:sz w:val="24"/>
          <w:szCs w:val="24"/>
        </w:rPr>
        <w:t xml:space="preserve"> OD.</w:t>
      </w:r>
      <w:r w:rsidRPr="0016656A">
        <w:rPr>
          <w:rFonts w:ascii="Times New Roman" w:hAnsi="Times New Roman"/>
          <w:sz w:val="24"/>
          <w:szCs w:val="24"/>
        </w:rPr>
        <w:t xml:space="preserve"> C</w:t>
      </w:r>
      <w:r w:rsidRPr="0016656A">
        <w:rPr>
          <w:rFonts w:ascii="Times New Roman" w:hAnsi="Times New Roman"/>
          <w:sz w:val="24"/>
          <w:szCs w:val="24"/>
          <w:vertAlign w:val="subscript"/>
        </w:rPr>
        <w:t>34</w:t>
      </w:r>
      <w:r w:rsidRPr="0016656A">
        <w:rPr>
          <w:rFonts w:ascii="Times New Roman" w:hAnsi="Times New Roman"/>
          <w:sz w:val="24"/>
          <w:szCs w:val="24"/>
        </w:rPr>
        <w:t>H</w:t>
      </w:r>
      <w:r w:rsidRPr="0016656A">
        <w:rPr>
          <w:rFonts w:ascii="Times New Roman" w:hAnsi="Times New Roman"/>
          <w:sz w:val="24"/>
          <w:szCs w:val="24"/>
          <w:vertAlign w:val="subscript"/>
        </w:rPr>
        <w:t>42</w:t>
      </w:r>
      <w:r w:rsidRPr="0016656A">
        <w:rPr>
          <w:rFonts w:ascii="Times New Roman" w:hAnsi="Times New Roman"/>
          <w:sz w:val="24"/>
          <w:szCs w:val="24"/>
        </w:rPr>
        <w:t>O</w:t>
      </w:r>
      <w:r w:rsidRPr="0016656A">
        <w:rPr>
          <w:rFonts w:ascii="Times New Roman" w:hAnsi="Times New Roman"/>
          <w:sz w:val="24"/>
          <w:szCs w:val="24"/>
          <w:vertAlign w:val="subscript"/>
        </w:rPr>
        <w:t>20</w:t>
      </w:r>
      <w:r w:rsidRPr="0016656A">
        <w:rPr>
          <w:rFonts w:ascii="Times New Roman" w:hAnsi="Times New Roman"/>
          <w:sz w:val="24"/>
          <w:szCs w:val="24"/>
        </w:rPr>
        <w:t xml:space="preserve"> (m.cz. 771). </w:t>
      </w:r>
      <w:r w:rsidRPr="0016656A">
        <w:rPr>
          <w:rFonts w:ascii="Times New Roman" w:hAnsi="Times New Roman"/>
          <w:i/>
          <w:sz w:val="24"/>
          <w:szCs w:val="24"/>
        </w:rPr>
        <w:t>1206000</w:t>
      </w:r>
      <w:r w:rsidRPr="0016656A">
        <w:rPr>
          <w:rFonts w:ascii="Times New Roman" w:hAnsi="Times New Roman"/>
          <w:sz w:val="24"/>
          <w:szCs w:val="24"/>
        </w:rPr>
        <w:t>. [104472-68-6].</w:t>
      </w:r>
    </w:p>
    <w:p w:rsidR="006D17F7" w:rsidRPr="0016656A" w:rsidRDefault="006D17F7" w:rsidP="006D17F7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16656A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16656A">
        <w:rPr>
          <w:rFonts w:ascii="Times New Roman" w:hAnsi="Times New Roman"/>
          <w:i/>
          <w:sz w:val="24"/>
          <w:szCs w:val="24"/>
        </w:rPr>
        <w:t>Typhaneoside</w:t>
      </w:r>
      <w:proofErr w:type="spellEnd"/>
      <w:r w:rsidRPr="0016656A">
        <w:rPr>
          <w:rFonts w:ascii="Times New Roman" w:hAnsi="Times New Roman"/>
          <w:i/>
          <w:sz w:val="24"/>
          <w:szCs w:val="24"/>
        </w:rPr>
        <w:t>).</w:t>
      </w:r>
    </w:p>
    <w:p w:rsidR="006D17F7" w:rsidRPr="0016656A" w:rsidRDefault="006D17F7" w:rsidP="006D17F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56A">
        <w:rPr>
          <w:rFonts w:ascii="Times New Roman" w:hAnsi="Times New Roman"/>
          <w:sz w:val="24"/>
          <w:szCs w:val="24"/>
        </w:rPr>
        <w:t>3-[6-Deoksy-α-</w:t>
      </w:r>
      <w:r w:rsidRPr="0016656A">
        <w:rPr>
          <w:rFonts w:ascii="Times New Roman" w:hAnsi="Times New Roman"/>
          <w:sz w:val="20"/>
          <w:szCs w:val="20"/>
        </w:rPr>
        <w:t>L</w:t>
      </w:r>
      <w:r w:rsidRPr="0016656A">
        <w:rPr>
          <w:rFonts w:ascii="Times New Roman" w:hAnsi="Times New Roman"/>
          <w:sz w:val="24"/>
          <w:szCs w:val="24"/>
        </w:rPr>
        <w:t>-</w:t>
      </w:r>
      <w:proofErr w:type="spellStart"/>
      <w:r w:rsidRPr="0016656A">
        <w:rPr>
          <w:rFonts w:ascii="Times New Roman" w:hAnsi="Times New Roman"/>
          <w:sz w:val="24"/>
          <w:szCs w:val="24"/>
        </w:rPr>
        <w:t>mannopiranozylo</w:t>
      </w:r>
      <w:proofErr w:type="spellEnd"/>
      <w:r w:rsidRPr="0016656A">
        <w:rPr>
          <w:rFonts w:ascii="Times New Roman" w:hAnsi="Times New Roman"/>
          <w:sz w:val="24"/>
          <w:szCs w:val="24"/>
        </w:rPr>
        <w:t>-(1</w:t>
      </w:r>
      <w:r w:rsidRPr="0016656A">
        <w:rPr>
          <w:rFonts w:ascii="Times New Roman" w:hAnsi="Times New Roman"/>
          <w:sz w:val="24"/>
          <w:szCs w:val="24"/>
        </w:rPr>
        <w:sym w:font="Symbol" w:char="F0AE"/>
      </w:r>
      <w:r w:rsidRPr="0016656A">
        <w:rPr>
          <w:rFonts w:ascii="Times New Roman" w:hAnsi="Times New Roman"/>
          <w:sz w:val="24"/>
          <w:szCs w:val="24"/>
        </w:rPr>
        <w:t>2)-[6-deoksy-α-</w:t>
      </w:r>
      <w:r w:rsidRPr="0016656A">
        <w:rPr>
          <w:rFonts w:ascii="Times New Roman" w:hAnsi="Times New Roman"/>
          <w:sz w:val="20"/>
          <w:szCs w:val="20"/>
        </w:rPr>
        <w:t>L</w:t>
      </w:r>
      <w:r w:rsidRPr="0016656A">
        <w:rPr>
          <w:rFonts w:ascii="Times New Roman" w:hAnsi="Times New Roman"/>
          <w:sz w:val="24"/>
          <w:szCs w:val="24"/>
        </w:rPr>
        <w:t>-</w:t>
      </w:r>
      <w:proofErr w:type="spellStart"/>
      <w:r w:rsidRPr="0016656A">
        <w:rPr>
          <w:rFonts w:ascii="Times New Roman" w:hAnsi="Times New Roman"/>
          <w:sz w:val="24"/>
          <w:szCs w:val="24"/>
        </w:rPr>
        <w:t>mannopiranozylo</w:t>
      </w:r>
      <w:proofErr w:type="spellEnd"/>
      <w:r w:rsidRPr="0016656A">
        <w:rPr>
          <w:rFonts w:ascii="Times New Roman" w:hAnsi="Times New Roman"/>
          <w:sz w:val="24"/>
          <w:szCs w:val="24"/>
        </w:rPr>
        <w:t>-(1</w:t>
      </w:r>
      <w:r w:rsidRPr="0016656A">
        <w:rPr>
          <w:rFonts w:ascii="Times New Roman" w:hAnsi="Times New Roman"/>
          <w:sz w:val="24"/>
          <w:szCs w:val="24"/>
        </w:rPr>
        <w:sym w:font="Symbol" w:char="F0AE"/>
      </w:r>
      <w:r w:rsidRPr="0016656A">
        <w:rPr>
          <w:rFonts w:ascii="Times New Roman" w:hAnsi="Times New Roman"/>
          <w:sz w:val="24"/>
          <w:szCs w:val="24"/>
        </w:rPr>
        <w:t>6)]-β-</w:t>
      </w:r>
      <w:r w:rsidRPr="0016656A">
        <w:rPr>
          <w:rFonts w:ascii="Times New Roman" w:hAnsi="Times New Roman"/>
          <w:sz w:val="20"/>
          <w:szCs w:val="20"/>
        </w:rPr>
        <w:t>D</w:t>
      </w:r>
      <w:r w:rsidRPr="0016656A">
        <w:rPr>
          <w:rFonts w:ascii="Times New Roman" w:hAnsi="Times New Roman"/>
          <w:sz w:val="24"/>
          <w:szCs w:val="24"/>
        </w:rPr>
        <w:t>-glukopiranozyloksy]-5,7-dihydroksy-2-(4-hydroksy-3-metoksyfenylo)-4</w:t>
      </w:r>
      <w:r w:rsidRPr="0016656A">
        <w:rPr>
          <w:rFonts w:ascii="Times New Roman" w:hAnsi="Times New Roman"/>
          <w:i/>
          <w:sz w:val="24"/>
          <w:szCs w:val="24"/>
        </w:rPr>
        <w:t>H</w:t>
      </w:r>
      <w:r w:rsidRPr="0016656A">
        <w:rPr>
          <w:rFonts w:ascii="Times New Roman" w:hAnsi="Times New Roman"/>
          <w:sz w:val="24"/>
          <w:szCs w:val="24"/>
        </w:rPr>
        <w:t>-1-benzopiran-4-on.</w:t>
      </w:r>
    </w:p>
    <w:p w:rsidR="006D17F7" w:rsidRDefault="006D17F7" w:rsidP="006D17F7">
      <w:pPr>
        <w:pStyle w:val="tekstwcity"/>
        <w:spacing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D17F7" w:rsidRPr="0016656A" w:rsidRDefault="006D17F7" w:rsidP="006D17F7">
      <w:pPr>
        <w:pStyle w:val="tekstwcity"/>
        <w:spacing w:before="142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656A">
        <w:rPr>
          <w:rFonts w:ascii="Times New Roman" w:hAnsi="Times New Roman" w:cs="Times New Roman"/>
          <w:b/>
          <w:bCs/>
          <w:sz w:val="24"/>
          <w:szCs w:val="24"/>
        </w:rPr>
        <w:t xml:space="preserve">Wapnia chlorku roztwór OD. </w:t>
      </w:r>
      <w:r w:rsidRPr="0016656A">
        <w:rPr>
          <w:rFonts w:ascii="Times New Roman" w:hAnsi="Times New Roman" w:cs="Times New Roman"/>
          <w:i/>
          <w:iCs/>
          <w:sz w:val="24"/>
          <w:szCs w:val="24"/>
        </w:rPr>
        <w:t>1014601.</w:t>
      </w: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6656A">
        <w:rPr>
          <w:rFonts w:ascii="Times New Roman" w:hAnsi="Times New Roman" w:cs="Times New Roman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63AD2DF" wp14:editId="59B89345">
                <wp:simplePos x="0" y="0"/>
                <wp:positionH relativeFrom="column">
                  <wp:posOffset>6084619</wp:posOffset>
                </wp:positionH>
                <wp:positionV relativeFrom="paragraph">
                  <wp:posOffset>173990</wp:posOffset>
                </wp:positionV>
                <wp:extent cx="7034" cy="232117"/>
                <wp:effectExtent l="19050" t="19050" r="31115" b="3492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34" cy="23211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AB827" id="Łącznik prosty 3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9.1pt,13.7pt" to="479.6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" strokecolor="black [3213]" strokeweight="2.25pt">
                <v:stroke joinstyle="miter"/>
              </v:line>
            </w:pict>
          </mc:Fallback>
        </mc:AlternateContent>
      </w:r>
      <w:r w:rsidRPr="0016656A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Calcium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chloride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6656A">
        <w:rPr>
          <w:rFonts w:ascii="Times New Roman" w:hAnsi="Times New Roman" w:cs="Times New Roman"/>
          <w:i/>
          <w:iCs/>
          <w:sz w:val="24"/>
          <w:szCs w:val="24"/>
        </w:rPr>
        <w:t>solution</w:t>
      </w:r>
      <w:proofErr w:type="spellEnd"/>
      <w:r w:rsidRPr="0016656A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6D17F7" w:rsidRPr="0016656A" w:rsidRDefault="006D17F7" w:rsidP="006D17F7">
      <w:pPr>
        <w:pStyle w:val="tekstwcit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6656A">
        <w:rPr>
          <w:rFonts w:ascii="Times New Roman" w:hAnsi="Times New Roman" w:cs="Times New Roman"/>
          <w:sz w:val="24"/>
          <w:szCs w:val="24"/>
        </w:rPr>
        <w:t xml:space="preserve">Roztwór </w:t>
      </w:r>
      <w:r w:rsidRPr="0016656A">
        <w:rPr>
          <w:rFonts w:ascii="Times New Roman" w:hAnsi="Times New Roman" w:cs="Times New Roman"/>
          <w:i/>
          <w:sz w:val="24"/>
          <w:szCs w:val="24"/>
        </w:rPr>
        <w:t>chlorku wapnia OD</w:t>
      </w:r>
      <w:r w:rsidRPr="0016656A">
        <w:rPr>
          <w:rFonts w:ascii="Times New Roman" w:hAnsi="Times New Roman" w:cs="Times New Roman"/>
          <w:sz w:val="24"/>
          <w:szCs w:val="24"/>
        </w:rPr>
        <w:t xml:space="preserve"> (73,5 g/L). </w:t>
      </w:r>
    </w:p>
    <w:p w:rsidR="006D17F7" w:rsidRDefault="006D17F7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</w:pP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</w:pP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t>Witeksyn</w:t>
      </w:r>
      <w:r w:rsidR="00281C71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t xml:space="preserve">y </w:t>
      </w: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t>2</w:t>
      </w: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sym w:font="Symbol" w:char="F0A2"/>
      </w: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sym w:font="Symbol" w:char="F0A2"/>
      </w: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t>-</w:t>
      </w:r>
      <w:r w:rsidRPr="0001258F">
        <w:rPr>
          <w:rFonts w:ascii="Times New Roman" w:eastAsia="MinionPro-Regular" w:hAnsi="Times New Roman" w:cs="Times New Roman"/>
          <w:b/>
          <w:i/>
          <w:noProof/>
          <w:sz w:val="24"/>
          <w:szCs w:val="24"/>
          <w:lang w:eastAsia="pl-PL"/>
        </w:rPr>
        <w:t>O</w:t>
      </w:r>
      <w:r w:rsidRPr="0001258F">
        <w:rPr>
          <w:rFonts w:ascii="Times New Roman" w:eastAsia="MinionPro-Regular" w:hAnsi="Times New Roman" w:cs="Times New Roman"/>
          <w:b/>
          <w:noProof/>
          <w:sz w:val="24"/>
          <w:szCs w:val="24"/>
          <w:lang w:eastAsia="pl-PL"/>
        </w:rPr>
        <w:t xml:space="preserve">-ramnozyd OD. 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w:t>C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vertAlign w:val="subscript"/>
          <w:lang w:eastAsia="pl-PL"/>
        </w:rPr>
        <w:t>27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w:t>H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vertAlign w:val="subscript"/>
          <w:lang w:eastAsia="pl-PL"/>
        </w:rPr>
        <w:t>30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w:t>O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vertAlign w:val="subscript"/>
          <w:lang w:eastAsia="pl-PL"/>
        </w:rPr>
        <w:t>14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w:t xml:space="preserve"> (m.cz. 578,5). </w:t>
      </w:r>
      <w:r w:rsidRPr="0001258F">
        <w:rPr>
          <w:rFonts w:ascii="Times New Roman" w:eastAsia="MinionPro-Regular" w:hAnsi="Times New Roman" w:cs="Times New Roman"/>
          <w:i/>
          <w:noProof/>
          <w:sz w:val="24"/>
          <w:szCs w:val="24"/>
          <w:lang w:eastAsia="pl-PL"/>
        </w:rPr>
        <w:t>1209000</w:t>
      </w: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w:t>. [64820-99-1].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</w:rPr>
      </w:pP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(Vitexin-2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sym w:font="Symbol" w:char="F0A2"/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sym w:font="Symbol" w:char="F0A2"/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-O-</w:t>
      </w:r>
      <w:proofErr w:type="spellStart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rhamnoside</w:t>
      </w:r>
      <w:proofErr w:type="spellEnd"/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It" w:hAnsi="Times New Roman" w:cs="Times New Roman"/>
          <w:iCs/>
          <w:sz w:val="24"/>
          <w:szCs w:val="24"/>
        </w:rPr>
        <w:t>8-[2-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O</w:t>
      </w:r>
      <w:r w:rsidRPr="0001258F">
        <w:rPr>
          <w:rFonts w:ascii="Times New Roman" w:eastAsia="MinionPro-It" w:hAnsi="Times New Roman" w:cs="Times New Roman"/>
          <w:iCs/>
          <w:sz w:val="24"/>
          <w:szCs w:val="24"/>
        </w:rPr>
        <w:t>-(6-Deoksy-α-</w:t>
      </w:r>
      <w:r w:rsidRPr="0001258F">
        <w:rPr>
          <w:rFonts w:ascii="Times New Roman" w:eastAsia="MinionPro-It" w:hAnsi="Times New Roman" w:cs="Times New Roman"/>
          <w:iCs/>
          <w:sz w:val="20"/>
          <w:szCs w:val="20"/>
        </w:rPr>
        <w:t>L</w:t>
      </w:r>
      <w:r w:rsidRPr="0001258F">
        <w:rPr>
          <w:rFonts w:ascii="Times New Roman" w:eastAsia="MinionPro-It" w:hAnsi="Times New Roman" w:cs="Times New Roman"/>
          <w:iCs/>
          <w:sz w:val="24"/>
          <w:szCs w:val="24"/>
        </w:rPr>
        <w:t>-mannopiranozylo)-β-</w:t>
      </w:r>
      <w:r w:rsidRPr="0001258F">
        <w:rPr>
          <w:rFonts w:ascii="Times New Roman" w:eastAsia="MinionPro-It" w:hAnsi="Times New Roman" w:cs="Times New Roman"/>
          <w:iCs/>
          <w:sz w:val="20"/>
          <w:szCs w:val="20"/>
        </w:rPr>
        <w:t>D</w:t>
      </w:r>
      <w:r w:rsidRPr="0001258F">
        <w:rPr>
          <w:rFonts w:ascii="Times New Roman" w:eastAsia="MinionPro-It" w:hAnsi="Times New Roman" w:cs="Times New Roman"/>
          <w:iCs/>
          <w:sz w:val="24"/>
          <w:szCs w:val="24"/>
        </w:rPr>
        <w:t>-glukopiranozylo]-5,7-dihydroksy-2-(4-hydroksyfenylo)-4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H</w:t>
      </w:r>
      <w:r w:rsidRPr="0001258F">
        <w:rPr>
          <w:rFonts w:ascii="Times New Roman" w:eastAsia="MinionPro-It" w:hAnsi="Times New Roman" w:cs="Times New Roman"/>
          <w:iCs/>
          <w:sz w:val="24"/>
          <w:szCs w:val="24"/>
        </w:rPr>
        <w:t>-1-benzopirano-4-on.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Bold" w:hAnsi="Times New Roman" w:cs="Times New Roman"/>
          <w:b/>
          <w:bCs/>
          <w:sz w:val="24"/>
          <w:szCs w:val="24"/>
        </w:rPr>
      </w:pPr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Żel krzemionkowy do chromatografii na nieporowatym rdzeniu z grupami </w:t>
      </w: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oktylosililowymi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 OD. 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1209900</w:t>
      </w:r>
      <w:r w:rsidRPr="0001258F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 xml:space="preserve">(Silica gel for chromatography, </w:t>
      </w:r>
      <w:proofErr w:type="spellStart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octylsilyl</w:t>
      </w:r>
      <w:proofErr w:type="spellEnd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, solid core).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Żel krzemionkowy w postaci kulistych cząstek krzemionki zawierających nieporowaty, stały rdzeń pokryty cienką porowatą powłoką krzemionkową z grupami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oktylosililowymi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</w:pP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Bold" w:hAnsi="Times New Roman" w:cs="Times New Roman"/>
          <w:b/>
          <w:bCs/>
          <w:sz w:val="24"/>
          <w:szCs w:val="24"/>
        </w:rPr>
      </w:pPr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Żel krzemionkowy do chromatografii z grupami </w:t>
      </w: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cyjanopropylosililowymi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, związany na końcu, deaktywowany dla zasad OD. 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1194200.</w: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76B1CA" wp14:editId="228F7E35">
                <wp:simplePos x="0" y="0"/>
                <wp:positionH relativeFrom="column">
                  <wp:posOffset>6105304</wp:posOffset>
                </wp:positionH>
                <wp:positionV relativeFrom="paragraph">
                  <wp:posOffset>280476</wp:posOffset>
                </wp:positionV>
                <wp:extent cx="0" cy="445273"/>
                <wp:effectExtent l="19050" t="0" r="19050" b="31115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45273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7074D" id="Łącznik prosty 1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0.75pt,22.1pt" to="480.7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" strokecolor="black [3213]" strokeweight="2.25pt">
                <v:stroke joinstyle="miter"/>
              </v:line>
            </w:pict>
          </mc:Fallback>
        </mc:AlternateContent>
      </w: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 xml:space="preserve">(Silica gel for chromatography, </w:t>
      </w:r>
      <w:proofErr w:type="spellStart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cyanopropylsilyl</w:t>
      </w:r>
      <w:proofErr w:type="spellEnd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, end-capped, base-deactivated).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Bardzo miałko rozdrobniony żel krzemionkowy, poddany różnymi technikami obróbce wstępnej przed związaniem z grupami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cyjanopropylosililowymi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. Celem zmniejszenia oddziaływania ze związkami zasadowymi większość pozostałych grup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silanolowych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 została ostrożnie osłonięta.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Bold" w:hAnsi="Times New Roman" w:cs="Times New Roman"/>
          <w:b/>
          <w:bCs/>
          <w:sz w:val="24"/>
          <w:szCs w:val="24"/>
        </w:rPr>
      </w:pPr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Żel krzemionkowy do chromatografii z grupami </w:t>
      </w:r>
      <w:proofErr w:type="spellStart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>oktadecylosililowymi</w:t>
      </w:r>
      <w:proofErr w:type="spellEnd"/>
      <w:r w:rsidRPr="0001258F">
        <w:rPr>
          <w:rFonts w:ascii="Times New Roman" w:eastAsia="MinionPro-Bold" w:hAnsi="Times New Roman" w:cs="Times New Roman"/>
          <w:b/>
          <w:bCs/>
          <w:sz w:val="24"/>
          <w:szCs w:val="24"/>
        </w:rPr>
        <w:t xml:space="preserve">, związany na końcu, deaktywowany dla zasad OD. </w:t>
      </w:r>
      <w:r w:rsidRPr="0001258F">
        <w:rPr>
          <w:rFonts w:ascii="Times New Roman" w:eastAsia="MinionPro-It" w:hAnsi="Times New Roman" w:cs="Times New Roman"/>
          <w:i/>
          <w:iCs/>
          <w:sz w:val="24"/>
          <w:szCs w:val="24"/>
        </w:rPr>
        <w:t>1108600.</w:t>
      </w:r>
    </w:p>
    <w:p w:rsidR="00BB197C" w:rsidRPr="006D18B9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</w:pPr>
      <w:r w:rsidRPr="0001258F">
        <w:rPr>
          <w:rFonts w:ascii="Times New Roman" w:eastAsia="MinionPro-Regular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802537" wp14:editId="20205F16">
                <wp:simplePos x="0" y="0"/>
                <wp:positionH relativeFrom="column">
                  <wp:posOffset>6121207</wp:posOffset>
                </wp:positionH>
                <wp:positionV relativeFrom="paragraph">
                  <wp:posOffset>265568</wp:posOffset>
                </wp:positionV>
                <wp:extent cx="0" cy="429094"/>
                <wp:effectExtent l="19050" t="0" r="19050" b="28575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2909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32CC2" id="Łącznik prosty 1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pt,20.9pt" to="482pt,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" strokecolor="black [3213]" strokeweight="2.25pt">
                <v:stroke joinstyle="miter"/>
              </v:line>
            </w:pict>
          </mc:Fallback>
        </mc:AlternateContent>
      </w:r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 xml:space="preserve">(Silica gel for chromatography, </w:t>
      </w:r>
      <w:proofErr w:type="spellStart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octadecylsilyl</w:t>
      </w:r>
      <w:proofErr w:type="spellEnd"/>
      <w:r w:rsidRPr="006D18B9">
        <w:rPr>
          <w:rFonts w:ascii="Times New Roman" w:eastAsia="MinionPro-It" w:hAnsi="Times New Roman" w:cs="Times New Roman"/>
          <w:i/>
          <w:iCs/>
          <w:sz w:val="24"/>
          <w:szCs w:val="24"/>
          <w:lang w:val="en-GB"/>
        </w:rPr>
        <w:t>, end-capped, base-deactivated).</w:t>
      </w:r>
    </w:p>
    <w:p w:rsidR="00BB197C" w:rsidRPr="0001258F" w:rsidRDefault="00BB197C" w:rsidP="00BB197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Bardzo miałko rozdrobniony żel krzemionkowy, poddany różnymi technikami obróbce wstępnej przed związaniem z grupami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oktadecylosililowymi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. Celem dalszego zmniejszenia oddziaływania ze związkami zasadowymi większość pozostałych grup </w:t>
      </w:r>
      <w:proofErr w:type="spellStart"/>
      <w:r w:rsidRPr="0001258F">
        <w:rPr>
          <w:rFonts w:ascii="Times New Roman" w:eastAsia="MinionPro-Regular" w:hAnsi="Times New Roman" w:cs="Times New Roman"/>
          <w:sz w:val="24"/>
          <w:szCs w:val="24"/>
        </w:rPr>
        <w:t>silanolowych</w:t>
      </w:r>
      <w:proofErr w:type="spellEnd"/>
      <w:r w:rsidRPr="0001258F">
        <w:rPr>
          <w:rFonts w:ascii="Times New Roman" w:eastAsia="MinionPro-Regular" w:hAnsi="Times New Roman" w:cs="Times New Roman"/>
          <w:sz w:val="24"/>
          <w:szCs w:val="24"/>
        </w:rPr>
        <w:t xml:space="preserve"> została ostrożnie osłonięta.</w:t>
      </w:r>
    </w:p>
    <w:p w:rsidR="00B66B47" w:rsidRPr="0001258F" w:rsidRDefault="00B66B47" w:rsidP="00B66B47">
      <w:pPr>
        <w:pStyle w:val="NormalnyWeb"/>
        <w:shd w:val="clear" w:color="auto" w:fill="FFFFFF"/>
        <w:spacing w:before="0" w:beforeAutospacing="0" w:after="0" w:afterAutospacing="0" w:line="360" w:lineRule="auto"/>
        <w:jc w:val="both"/>
      </w:pPr>
    </w:p>
    <w:p w:rsidR="00B66B47" w:rsidRPr="0001258F" w:rsidRDefault="00B66B47" w:rsidP="00B66B47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rStyle w:val="edqm-r"/>
          <w:i/>
          <w:iCs/>
        </w:rPr>
      </w:pPr>
      <w:r w:rsidRPr="0001258F">
        <w:rPr>
          <w:b/>
        </w:rPr>
        <w:t>Żel krzemionkowy z pochodną beta-</w:t>
      </w:r>
      <w:proofErr w:type="spellStart"/>
      <w:r w:rsidRPr="0001258F">
        <w:rPr>
          <w:b/>
        </w:rPr>
        <w:t>cyklodekstryny</w:t>
      </w:r>
      <w:proofErr w:type="spellEnd"/>
      <w:r w:rsidRPr="0001258F">
        <w:rPr>
          <w:b/>
        </w:rPr>
        <w:t xml:space="preserve"> do rozdzielania związków chiralnych OD. </w:t>
      </w:r>
      <w:r w:rsidRPr="0001258F">
        <w:rPr>
          <w:rStyle w:val="edqm-r"/>
          <w:i/>
          <w:iCs/>
        </w:rPr>
        <w:t>1211300.</w:t>
      </w:r>
    </w:p>
    <w:p w:rsidR="00B66B47" w:rsidRPr="006D18B9" w:rsidRDefault="00B66B47" w:rsidP="00B66B47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lang w:val="en-GB"/>
        </w:rPr>
      </w:pPr>
      <w:r w:rsidRPr="006D18B9">
        <w:rPr>
          <w:rStyle w:val="edqm-r"/>
          <w:i/>
          <w:iCs/>
          <w:lang w:val="en-GB"/>
        </w:rPr>
        <w:t>(</w:t>
      </w:r>
      <w:r w:rsidRPr="006D18B9">
        <w:rPr>
          <w:bCs/>
          <w:i/>
          <w:shd w:val="clear" w:color="auto" w:fill="FFFFFF"/>
          <w:lang w:val="en-GB"/>
        </w:rPr>
        <w:t>Beta-</w:t>
      </w:r>
      <w:proofErr w:type="spellStart"/>
      <w:r w:rsidRPr="006D18B9">
        <w:rPr>
          <w:bCs/>
          <w:i/>
          <w:shd w:val="clear" w:color="auto" w:fill="FFFFFF"/>
          <w:lang w:val="en-GB"/>
        </w:rPr>
        <w:t>cyclodextrin</w:t>
      </w:r>
      <w:proofErr w:type="spellEnd"/>
      <w:r w:rsidRPr="006D18B9">
        <w:rPr>
          <w:bCs/>
          <w:i/>
          <w:shd w:val="clear" w:color="auto" w:fill="FFFFFF"/>
          <w:lang w:val="en-GB"/>
        </w:rPr>
        <w:t xml:space="preserve"> derivative of silica gel for chiral separation</w:t>
      </w:r>
      <w:r w:rsidRPr="006D18B9">
        <w:rPr>
          <w:rStyle w:val="edqm-r"/>
          <w:i/>
          <w:iCs/>
          <w:lang w:val="en-GB"/>
        </w:rPr>
        <w:t>).</w:t>
      </w:r>
    </w:p>
    <w:p w:rsidR="00B66B47" w:rsidRPr="0001258F" w:rsidRDefault="00B66B47" w:rsidP="00B66B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>Bardzo miałko rozdrobniony żel krzemionkowy do chromatografii pokryty pochodną celulozy.</w:t>
      </w:r>
    </w:p>
    <w:p w:rsidR="00B66B47" w:rsidRPr="0001258F" w:rsidRDefault="00B66B47"/>
    <w:p w:rsidR="00205DA7" w:rsidRPr="0001258F" w:rsidRDefault="00205DA7" w:rsidP="00205DA7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1258F">
        <w:rPr>
          <w:rFonts w:ascii="Times New Roman" w:hAnsi="Times New Roman" w:cs="Times New Roman"/>
          <w:b/>
          <w:sz w:val="24"/>
          <w:szCs w:val="24"/>
        </w:rPr>
        <w:t>07/2021:40103</w:t>
      </w:r>
    </w:p>
    <w:p w:rsidR="00205DA7" w:rsidRPr="0001258F" w:rsidRDefault="00205DA7" w:rsidP="00205D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58F">
        <w:rPr>
          <w:rFonts w:ascii="Times New Roman" w:hAnsi="Times New Roman" w:cs="Times New Roman"/>
          <w:b/>
          <w:sz w:val="28"/>
          <w:szCs w:val="28"/>
        </w:rPr>
        <w:t>4.1.3. ROZTWORY BUFOROWE</w:t>
      </w:r>
    </w:p>
    <w:p w:rsidR="00205DA7" w:rsidRPr="0001258F" w:rsidRDefault="00205DA7" w:rsidP="00205DA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5DA7" w:rsidRPr="0001258F" w:rsidRDefault="00205DA7" w:rsidP="00205D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258F">
        <w:rPr>
          <w:rFonts w:ascii="Times New Roman" w:hAnsi="Times New Roman" w:cs="Times New Roman"/>
          <w:b/>
          <w:bCs/>
          <w:sz w:val="24"/>
          <w:szCs w:val="24"/>
        </w:rPr>
        <w:t xml:space="preserve">Roztwór buforowy </w:t>
      </w:r>
      <w:proofErr w:type="spellStart"/>
      <w:r w:rsidRPr="0001258F">
        <w:rPr>
          <w:rFonts w:ascii="Times New Roman" w:hAnsi="Times New Roman" w:cs="Times New Roman"/>
          <w:b/>
          <w:bCs/>
          <w:sz w:val="24"/>
          <w:szCs w:val="24"/>
        </w:rPr>
        <w:t>tris</w:t>
      </w:r>
      <w:proofErr w:type="spellEnd"/>
      <w:r w:rsidRPr="0001258F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01258F">
        <w:rPr>
          <w:rFonts w:ascii="Times New Roman" w:hAnsi="Times New Roman" w:cs="Times New Roman"/>
          <w:b/>
          <w:bCs/>
          <w:sz w:val="24"/>
          <w:szCs w:val="24"/>
        </w:rPr>
        <w:t>hydroksymetylo</w:t>
      </w:r>
      <w:proofErr w:type="spellEnd"/>
      <w:r w:rsidRPr="0001258F">
        <w:rPr>
          <w:rFonts w:ascii="Times New Roman" w:hAnsi="Times New Roman" w:cs="Times New Roman"/>
          <w:b/>
          <w:bCs/>
          <w:sz w:val="24"/>
          <w:szCs w:val="24"/>
        </w:rPr>
        <w:t>)</w:t>
      </w:r>
      <w:proofErr w:type="spellStart"/>
      <w:r w:rsidRPr="0001258F">
        <w:rPr>
          <w:rFonts w:ascii="Times New Roman" w:hAnsi="Times New Roman" w:cs="Times New Roman"/>
          <w:b/>
          <w:bCs/>
          <w:sz w:val="24"/>
          <w:szCs w:val="24"/>
        </w:rPr>
        <w:t>aminometanu</w:t>
      </w:r>
      <w:proofErr w:type="spellEnd"/>
      <w:r w:rsidRPr="0001258F">
        <w:rPr>
          <w:rFonts w:ascii="Times New Roman" w:hAnsi="Times New Roman" w:cs="Times New Roman"/>
          <w:b/>
          <w:bCs/>
          <w:sz w:val="24"/>
          <w:szCs w:val="24"/>
        </w:rPr>
        <w:t xml:space="preserve"> z chlorkiem sodu o </w:t>
      </w:r>
      <w:proofErr w:type="spellStart"/>
      <w:r w:rsidRPr="0001258F">
        <w:rPr>
          <w:rFonts w:ascii="Times New Roman" w:hAnsi="Times New Roman" w:cs="Times New Roman"/>
          <w:b/>
          <w:bCs/>
          <w:sz w:val="24"/>
          <w:szCs w:val="24"/>
        </w:rPr>
        <w:t>pH</w:t>
      </w:r>
      <w:proofErr w:type="spellEnd"/>
      <w:r w:rsidRPr="0001258F">
        <w:rPr>
          <w:rFonts w:ascii="Times New Roman" w:hAnsi="Times New Roman" w:cs="Times New Roman"/>
          <w:b/>
          <w:bCs/>
          <w:sz w:val="24"/>
          <w:szCs w:val="24"/>
        </w:rPr>
        <w:t xml:space="preserve"> 7,4 OD.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4004900.</w:t>
      </w:r>
    </w:p>
    <w:p w:rsidR="00205DA7" w:rsidRPr="006D18B9" w:rsidRDefault="00205DA7" w:rsidP="00205D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GB"/>
        </w:rPr>
      </w:pPr>
      <w:r w:rsidRPr="0001258F">
        <w:rPr>
          <w:rFonts w:ascii="Times New Roman" w:hAnsi="Times New Roman" w:cs="Times New Roman"/>
          <w:i/>
          <w:i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534AFD" wp14:editId="3C70B8EE">
                <wp:simplePos x="0" y="0"/>
                <wp:positionH relativeFrom="column">
                  <wp:posOffset>6124575</wp:posOffset>
                </wp:positionH>
                <wp:positionV relativeFrom="paragraph">
                  <wp:posOffset>264160</wp:posOffset>
                </wp:positionV>
                <wp:extent cx="0" cy="757450"/>
                <wp:effectExtent l="19050" t="0" r="19050" b="2413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74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D1F03F" id="Łącznik prosty 4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2.25pt,20.8pt" to="482.2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" strokecolor="black [3213]" strokeweight="2.25pt">
                <v:stroke joinstyle="miter"/>
              </v:line>
            </w:pict>
          </mc:Fallback>
        </mc:AlternateContent>
      </w:r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(</w:t>
      </w:r>
      <w:proofErr w:type="spellStart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Tris</w:t>
      </w:r>
      <w:proofErr w:type="spellEnd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(</w:t>
      </w:r>
      <w:proofErr w:type="spellStart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hydroxymethyl</w:t>
      </w:r>
      <w:proofErr w:type="spellEnd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)</w:t>
      </w:r>
      <w:proofErr w:type="spellStart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>aminomethane</w:t>
      </w:r>
      <w:proofErr w:type="spellEnd"/>
      <w:r w:rsidRPr="006D18B9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sodium chloride buffer solution pH 7.4).</w:t>
      </w:r>
    </w:p>
    <w:p w:rsidR="00205DA7" w:rsidRPr="00205DA7" w:rsidRDefault="00205DA7" w:rsidP="00205D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58F">
        <w:rPr>
          <w:rFonts w:ascii="Times New Roman" w:hAnsi="Times New Roman" w:cs="Times New Roman"/>
          <w:sz w:val="24"/>
          <w:szCs w:val="24"/>
        </w:rPr>
        <w:t xml:space="preserve">Rozpuścić 6,08 g </w:t>
      </w:r>
      <w:proofErr w:type="spellStart"/>
      <w:r w:rsidRPr="0001258F">
        <w:rPr>
          <w:rFonts w:ascii="Times New Roman" w:hAnsi="Times New Roman" w:cs="Times New Roman"/>
          <w:i/>
          <w:iCs/>
          <w:sz w:val="24"/>
          <w:szCs w:val="24"/>
        </w:rPr>
        <w:t>tris</w:t>
      </w:r>
      <w:proofErr w:type="spellEnd"/>
      <w:r w:rsidRPr="0001258F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Pr="0001258F">
        <w:rPr>
          <w:rFonts w:ascii="Times New Roman" w:hAnsi="Times New Roman" w:cs="Times New Roman"/>
          <w:i/>
          <w:iCs/>
          <w:sz w:val="24"/>
          <w:szCs w:val="24"/>
        </w:rPr>
        <w:t>hydroksymetylo</w:t>
      </w:r>
      <w:proofErr w:type="spellEnd"/>
      <w:r w:rsidRPr="0001258F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spellStart"/>
      <w:r w:rsidRPr="0001258F">
        <w:rPr>
          <w:rFonts w:ascii="Times New Roman" w:hAnsi="Times New Roman" w:cs="Times New Roman"/>
          <w:i/>
          <w:iCs/>
          <w:sz w:val="24"/>
          <w:szCs w:val="24"/>
        </w:rPr>
        <w:t>aminometanu</w:t>
      </w:r>
      <w:proofErr w:type="spellEnd"/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 OD</w:t>
      </w:r>
      <w:r w:rsidRPr="0001258F">
        <w:rPr>
          <w:rFonts w:ascii="Times New Roman" w:hAnsi="Times New Roman" w:cs="Times New Roman"/>
          <w:sz w:val="24"/>
          <w:szCs w:val="24"/>
        </w:rPr>
        <w:t xml:space="preserve"> i 8,77 g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chlorku sodu OD </w:t>
      </w:r>
      <w:r w:rsidRPr="0001258F">
        <w:rPr>
          <w:rFonts w:ascii="Times New Roman" w:hAnsi="Times New Roman" w:cs="Times New Roman"/>
          <w:sz w:val="24"/>
          <w:szCs w:val="24"/>
        </w:rPr>
        <w:t xml:space="preserve">w 500 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 xml:space="preserve">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wody destylowanej OD</w:t>
      </w:r>
      <w:r w:rsidRPr="0001258F">
        <w:rPr>
          <w:rFonts w:ascii="Times New Roman" w:hAnsi="Times New Roman" w:cs="Times New Roman"/>
          <w:sz w:val="24"/>
          <w:szCs w:val="24"/>
        </w:rPr>
        <w:t xml:space="preserve">. Dodać 10,0 g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albuminy bydlęcej OD </w:t>
      </w:r>
      <w:r w:rsidRPr="0001258F">
        <w:rPr>
          <w:rFonts w:ascii="Times New Roman" w:hAnsi="Times New Roman" w:cs="Times New Roman"/>
          <w:iCs/>
          <w:sz w:val="24"/>
          <w:szCs w:val="24"/>
        </w:rPr>
        <w:t xml:space="preserve">lub 1,0-1,5 g </w:t>
      </w:r>
      <w:proofErr w:type="spellStart"/>
      <w:r w:rsidRPr="0001258F">
        <w:rPr>
          <w:rFonts w:ascii="Times New Roman" w:hAnsi="Times New Roman" w:cs="Times New Roman"/>
          <w:i/>
          <w:iCs/>
          <w:sz w:val="24"/>
          <w:szCs w:val="24"/>
        </w:rPr>
        <w:t>makrogolu</w:t>
      </w:r>
      <w:proofErr w:type="spellEnd"/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 6000 OD</w:t>
      </w:r>
      <w:r w:rsidRPr="0001258F">
        <w:rPr>
          <w:rFonts w:ascii="Times New Roman" w:hAnsi="Times New Roman" w:cs="Times New Roman"/>
          <w:sz w:val="24"/>
          <w:szCs w:val="24"/>
        </w:rPr>
        <w:t xml:space="preserve">. Doprowadzić 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 xml:space="preserve">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>kwasem solnym OD</w:t>
      </w:r>
      <w:r w:rsidRPr="0001258F">
        <w:rPr>
          <w:rFonts w:ascii="Times New Roman" w:hAnsi="Times New Roman" w:cs="Times New Roman"/>
          <w:sz w:val="24"/>
          <w:szCs w:val="24"/>
        </w:rPr>
        <w:t xml:space="preserve">. Uzupełnić </w:t>
      </w:r>
      <w:r w:rsidRPr="0001258F">
        <w:rPr>
          <w:rFonts w:ascii="Times New Roman" w:hAnsi="Times New Roman" w:cs="Times New Roman"/>
          <w:i/>
          <w:iCs/>
          <w:sz w:val="24"/>
          <w:szCs w:val="24"/>
        </w:rPr>
        <w:t xml:space="preserve">wodą destylowaną OD </w:t>
      </w:r>
      <w:r w:rsidRPr="0001258F">
        <w:rPr>
          <w:rFonts w:ascii="Times New Roman" w:hAnsi="Times New Roman" w:cs="Times New Roman"/>
          <w:sz w:val="24"/>
          <w:szCs w:val="24"/>
        </w:rPr>
        <w:t xml:space="preserve">do 1000,0 </w:t>
      </w:r>
      <w:proofErr w:type="spellStart"/>
      <w:r w:rsidRPr="0001258F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Pr="0001258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205DA7" w:rsidRPr="00205DA7" w:rsidSect="00F968AD">
      <w:footerReference w:type="default" r:id="rId6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F1" w:rsidRDefault="00107BA3">
      <w:pPr>
        <w:spacing w:after="0" w:line="240" w:lineRule="auto"/>
      </w:pPr>
      <w:r>
        <w:separator/>
      </w:r>
    </w:p>
  </w:endnote>
  <w:endnote w:type="continuationSeparator" w:id="0">
    <w:p w:rsidR="00664BF1" w:rsidRDefault="00107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MinionPro-It">
    <w:altName w:val="Times New Roman"/>
    <w:panose1 w:val="00000000000000000000"/>
    <w:charset w:val="00"/>
    <w:family w:val="auto"/>
    <w:notTrueType/>
    <w:pitch w:val="default"/>
    <w:sig w:usb0="00000083" w:usb1="00000000" w:usb2="00000000" w:usb3="00000000" w:csb0="00000009" w:csb1="00000000"/>
  </w:font>
  <w:font w:name="Minion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363373"/>
      <w:docPartObj>
        <w:docPartGallery w:val="Page Numbers (Bottom of Page)"/>
        <w:docPartUnique/>
      </w:docPartObj>
    </w:sdtPr>
    <w:sdtEndPr/>
    <w:sdtContent>
      <w:p w:rsidR="009237E4" w:rsidRDefault="009237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807">
          <w:rPr>
            <w:noProof/>
          </w:rPr>
          <w:t>4</w:t>
        </w:r>
        <w:r>
          <w:fldChar w:fldCharType="end"/>
        </w:r>
      </w:p>
    </w:sdtContent>
  </w:sdt>
  <w:p w:rsidR="00F968AD" w:rsidRDefault="007468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F1" w:rsidRDefault="00107BA3">
      <w:pPr>
        <w:spacing w:after="0" w:line="240" w:lineRule="auto"/>
      </w:pPr>
      <w:r>
        <w:separator/>
      </w:r>
    </w:p>
  </w:footnote>
  <w:footnote w:type="continuationSeparator" w:id="0">
    <w:p w:rsidR="00664BF1" w:rsidRDefault="00107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93"/>
    <w:rsid w:val="0001258F"/>
    <w:rsid w:val="000A63C7"/>
    <w:rsid w:val="000D79D9"/>
    <w:rsid w:val="00107BA3"/>
    <w:rsid w:val="001F2B5E"/>
    <w:rsid w:val="00205DA7"/>
    <w:rsid w:val="002671E3"/>
    <w:rsid w:val="00281C71"/>
    <w:rsid w:val="00295B36"/>
    <w:rsid w:val="00364C3D"/>
    <w:rsid w:val="004E425C"/>
    <w:rsid w:val="005D4EDC"/>
    <w:rsid w:val="00610B93"/>
    <w:rsid w:val="00664BF1"/>
    <w:rsid w:val="006D17F7"/>
    <w:rsid w:val="006D18B9"/>
    <w:rsid w:val="00737457"/>
    <w:rsid w:val="00746807"/>
    <w:rsid w:val="007867F1"/>
    <w:rsid w:val="008976FE"/>
    <w:rsid w:val="00910BDF"/>
    <w:rsid w:val="009237E4"/>
    <w:rsid w:val="0099173D"/>
    <w:rsid w:val="009F53A2"/>
    <w:rsid w:val="00B66B47"/>
    <w:rsid w:val="00BB197C"/>
    <w:rsid w:val="00BB79F3"/>
    <w:rsid w:val="00CF4AE0"/>
    <w:rsid w:val="00D34499"/>
    <w:rsid w:val="00EF2ABD"/>
    <w:rsid w:val="00EF392E"/>
    <w:rsid w:val="00F971BE"/>
    <w:rsid w:val="00FE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61993-45A3-4C97-B608-679114F8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9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B1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97C"/>
  </w:style>
  <w:style w:type="character" w:styleId="Numerwiersza">
    <w:name w:val="line number"/>
    <w:basedOn w:val="Domylnaczcionkaakapitu"/>
    <w:uiPriority w:val="99"/>
    <w:semiHidden/>
    <w:unhideWhenUsed/>
    <w:rsid w:val="00BB197C"/>
  </w:style>
  <w:style w:type="paragraph" w:styleId="NormalnyWeb">
    <w:name w:val="Normal (Web)"/>
    <w:basedOn w:val="Normalny"/>
    <w:uiPriority w:val="99"/>
    <w:unhideWhenUsed/>
    <w:rsid w:val="00EF3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dqm-r">
    <w:name w:val="edqm-r"/>
    <w:basedOn w:val="Domylnaczcionkaakapitu"/>
    <w:rsid w:val="00EF392E"/>
  </w:style>
  <w:style w:type="character" w:customStyle="1" w:styleId="edqm-smallcap">
    <w:name w:val="edqm-smallcap"/>
    <w:basedOn w:val="Domylnaczcionkaakapitu"/>
    <w:rsid w:val="00364C3D"/>
  </w:style>
  <w:style w:type="character" w:styleId="Hipercze">
    <w:name w:val="Hyperlink"/>
    <w:basedOn w:val="Domylnaczcionkaakapitu"/>
    <w:uiPriority w:val="99"/>
    <w:semiHidden/>
    <w:unhideWhenUsed/>
    <w:rsid w:val="00BB79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23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37E4"/>
  </w:style>
  <w:style w:type="paragraph" w:styleId="Tekstdymka">
    <w:name w:val="Balloon Text"/>
    <w:basedOn w:val="Normalny"/>
    <w:link w:val="TekstdymkaZnak"/>
    <w:uiPriority w:val="99"/>
    <w:semiHidden/>
    <w:unhideWhenUsed/>
    <w:rsid w:val="00923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7E4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ny"/>
    <w:uiPriority w:val="99"/>
    <w:rsid w:val="006D17F7"/>
    <w:pPr>
      <w:widowControl w:val="0"/>
      <w:autoSpaceDE w:val="0"/>
      <w:autoSpaceDN w:val="0"/>
      <w:adjustRightInd w:val="0"/>
      <w:spacing w:after="0" w:line="210" w:lineRule="atLeast"/>
      <w:ind w:firstLine="198"/>
      <w:jc w:val="both"/>
      <w:textAlignment w:val="center"/>
    </w:pPr>
    <w:rPr>
      <w:rFonts w:ascii="MinionPro-Regular" w:eastAsia="Times New Roman" w:hAnsi="MinionPro-Regular" w:cs="MinionPro-Regular"/>
      <w:color w:val="000000"/>
      <w:sz w:val="19"/>
      <w:szCs w:val="19"/>
      <w:lang w:eastAsia="pl-PL"/>
    </w:rPr>
  </w:style>
  <w:style w:type="character" w:customStyle="1" w:styleId="NoBreak">
    <w:name w:val="No Break"/>
    <w:uiPriority w:val="99"/>
    <w:rsid w:val="006D17F7"/>
  </w:style>
  <w:style w:type="paragraph" w:customStyle="1" w:styleId="tekstwcity">
    <w:name w:val="tekst wcity"/>
    <w:basedOn w:val="Normalny"/>
    <w:uiPriority w:val="99"/>
    <w:rsid w:val="006D17F7"/>
    <w:pPr>
      <w:widowControl w:val="0"/>
      <w:autoSpaceDE w:val="0"/>
      <w:autoSpaceDN w:val="0"/>
      <w:adjustRightInd w:val="0"/>
      <w:spacing w:after="0" w:line="210" w:lineRule="atLeast"/>
      <w:ind w:left="283"/>
      <w:jc w:val="both"/>
      <w:textAlignment w:val="center"/>
    </w:pPr>
    <w:rPr>
      <w:rFonts w:ascii="MinionPro-Regular" w:eastAsia="Times New Roman" w:hAnsi="MinionPro-Regular" w:cs="MinionPro-Regular"/>
      <w:color w:val="000000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</TotalTime>
  <Pages>4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Bujno</dc:creator>
  <cp:keywords/>
  <dc:description/>
  <cp:lastModifiedBy>Maja Białobrzeska</cp:lastModifiedBy>
  <cp:revision>28</cp:revision>
  <cp:lastPrinted>2021-03-29T05:13:00Z</cp:lastPrinted>
  <dcterms:created xsi:type="dcterms:W3CDTF">2021-03-02T07:41:00Z</dcterms:created>
  <dcterms:modified xsi:type="dcterms:W3CDTF">2021-03-31T09:21:00Z</dcterms:modified>
</cp:coreProperties>
</file>