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EA465B1" w14:textId="7806F396" w:rsidR="00FE4845" w:rsidRPr="00A747E5" w:rsidRDefault="00A41837" w:rsidP="00A41837">
      <w:pPr>
        <w:pStyle w:val="tesktprawy"/>
        <w:spacing w:before="0" w:line="360" w:lineRule="auto"/>
        <w:rPr>
          <w:rFonts w:ascii="Times New Roman" w:hAnsi="Times New Roman" w:cs="Times New Roman"/>
          <w:sz w:val="24"/>
          <w:szCs w:val="24"/>
        </w:rPr>
      </w:pPr>
      <w:r w:rsidRPr="00A747E5">
        <w:rPr>
          <w:rFonts w:ascii="Times New Roman" w:hAnsi="Times New Roman" w:cs="Times New Roman"/>
          <w:sz w:val="24"/>
          <w:szCs w:val="24"/>
        </w:rPr>
        <w:t>04/2020</w:t>
      </w:r>
      <w:r w:rsidR="00FE4845" w:rsidRPr="00A747E5">
        <w:rPr>
          <w:rFonts w:ascii="Times New Roman" w:hAnsi="Times New Roman" w:cs="Times New Roman"/>
          <w:sz w:val="24"/>
          <w:szCs w:val="24"/>
        </w:rPr>
        <w:t>:</w:t>
      </w:r>
      <w:r w:rsidR="00C127C7" w:rsidRPr="00A747E5">
        <w:rPr>
          <w:rFonts w:ascii="Times New Roman" w:hAnsi="Times New Roman" w:cs="Times New Roman"/>
          <w:sz w:val="24"/>
          <w:szCs w:val="24"/>
        </w:rPr>
        <w:t>1220</w:t>
      </w:r>
    </w:p>
    <w:p w14:paraId="3EA465B3" w14:textId="4BBB0041" w:rsidR="00FE4845" w:rsidRPr="00A747E5" w:rsidRDefault="005F1B15" w:rsidP="00A41837">
      <w:pPr>
        <w:pStyle w:val="Nagwek4b"/>
        <w:spacing w:before="0" w:line="360" w:lineRule="auto"/>
        <w:rPr>
          <w:rFonts w:ascii="Times New Roman" w:hAnsi="Times New Roman" w:cs="Times New Roman"/>
          <w:w w:val="100"/>
          <w:sz w:val="28"/>
          <w:szCs w:val="28"/>
        </w:rPr>
      </w:pPr>
      <w:r w:rsidRPr="00A747E5">
        <w:rPr>
          <w:rFonts w:ascii="Times New Roman" w:hAnsi="Times New Roman" w:cs="Times New Roman"/>
          <w:w w:val="100"/>
          <w:sz w:val="28"/>
          <w:szCs w:val="28"/>
        </w:rPr>
        <w:t>Crataegi fructus</w:t>
      </w:r>
    </w:p>
    <w:p w14:paraId="3EA465B4" w14:textId="34EBC58D" w:rsidR="00FE4845" w:rsidRPr="00A747E5" w:rsidRDefault="008A347F" w:rsidP="00A41837">
      <w:pPr>
        <w:pStyle w:val="Nagwek4a"/>
        <w:spacing w:before="0" w:line="360" w:lineRule="auto"/>
        <w:rPr>
          <w:rFonts w:ascii="Times New Roman" w:hAnsi="Times New Roman" w:cs="Times New Roman"/>
          <w:w w:val="100"/>
          <w:sz w:val="28"/>
          <w:szCs w:val="28"/>
        </w:rPr>
      </w:pPr>
      <w:r w:rsidRPr="00A747E5">
        <w:rPr>
          <w:rFonts w:ascii="Times New Roman" w:hAnsi="Times New Roman" w:cs="Times New Roman"/>
          <w:w w:val="100"/>
          <w:sz w:val="28"/>
          <w:szCs w:val="28"/>
        </w:rPr>
        <w:t>Owoc głogu</w:t>
      </w:r>
    </w:p>
    <w:p w14:paraId="3EA465B5" w14:textId="77777777" w:rsidR="00DA6816" w:rsidRPr="00A747E5" w:rsidRDefault="00DA6816" w:rsidP="00A41837">
      <w:pPr>
        <w:pStyle w:val="acinska"/>
        <w:spacing w:before="0" w:line="36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3EA465B6" w14:textId="1C6D0103" w:rsidR="00FE4845" w:rsidRPr="00A747E5" w:rsidRDefault="00FD0F6B" w:rsidP="00A41837">
      <w:pPr>
        <w:pStyle w:val="acinska"/>
        <w:spacing w:before="0" w:line="360" w:lineRule="auto"/>
        <w:rPr>
          <w:sz w:val="24"/>
          <w:szCs w:val="24"/>
          <w:lang w:val="en-US"/>
        </w:rPr>
      </w:pPr>
      <w:proofErr w:type="spellStart"/>
      <w:r w:rsidRPr="00A747E5">
        <w:rPr>
          <w:rFonts w:ascii="Times New Roman" w:hAnsi="Times New Roman" w:cs="Times New Roman"/>
          <w:sz w:val="24"/>
          <w:szCs w:val="24"/>
        </w:rPr>
        <w:t>Hawthorn</w:t>
      </w:r>
      <w:proofErr w:type="spellEnd"/>
      <w:r w:rsidRPr="00A747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47E5">
        <w:rPr>
          <w:rFonts w:ascii="Times New Roman" w:hAnsi="Times New Roman" w:cs="Times New Roman"/>
          <w:sz w:val="24"/>
          <w:szCs w:val="24"/>
        </w:rPr>
        <w:t>berries</w:t>
      </w:r>
      <w:proofErr w:type="spellEnd"/>
      <w:r w:rsidRPr="00A747E5">
        <w:rPr>
          <w:rFonts w:ascii="Times New Roman" w:hAnsi="Times New Roman" w:cs="Times New Roman"/>
          <w:sz w:val="24"/>
          <w:szCs w:val="24"/>
        </w:rPr>
        <w:t xml:space="preserve">; </w:t>
      </w:r>
      <w:proofErr w:type="spellStart"/>
      <w:r w:rsidRPr="00A747E5">
        <w:rPr>
          <w:rFonts w:ascii="Times New Roman" w:hAnsi="Times New Roman" w:cs="Times New Roman"/>
          <w:sz w:val="24"/>
          <w:szCs w:val="24"/>
        </w:rPr>
        <w:t>Aubépine</w:t>
      </w:r>
      <w:proofErr w:type="spellEnd"/>
      <w:r w:rsidRPr="00A747E5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A747E5">
        <w:rPr>
          <w:rFonts w:ascii="Times New Roman" w:hAnsi="Times New Roman" w:cs="Times New Roman"/>
          <w:sz w:val="24"/>
          <w:szCs w:val="24"/>
        </w:rPr>
        <w:t>baie</w:t>
      </w:r>
      <w:proofErr w:type="spellEnd"/>
      <w:r w:rsidRPr="00A747E5">
        <w:rPr>
          <w:rFonts w:ascii="Times New Roman" w:hAnsi="Times New Roman" w:cs="Times New Roman"/>
          <w:sz w:val="24"/>
          <w:szCs w:val="24"/>
        </w:rPr>
        <w:t xml:space="preserve"> d’)</w:t>
      </w:r>
    </w:p>
    <w:p w14:paraId="3EA465B7" w14:textId="77777777" w:rsidR="00DA6816" w:rsidRPr="00A747E5" w:rsidRDefault="00DA6816" w:rsidP="00A41837">
      <w:pPr>
        <w:pStyle w:val="Nagwek51"/>
        <w:spacing w:before="0" w:after="0" w:line="360" w:lineRule="auto"/>
        <w:rPr>
          <w:rStyle w:val="Regular"/>
          <w:sz w:val="24"/>
          <w:szCs w:val="24"/>
          <w:lang w:val="en-US"/>
        </w:rPr>
      </w:pPr>
    </w:p>
    <w:p w14:paraId="3EA465B8" w14:textId="1EA084A5" w:rsidR="00FE4845" w:rsidRPr="00A747E5" w:rsidRDefault="00A41837" w:rsidP="00A41837">
      <w:pPr>
        <w:pStyle w:val="Nagwek51"/>
        <w:spacing w:before="0" w:after="0" w:line="360" w:lineRule="auto"/>
        <w:rPr>
          <w:rFonts w:ascii="Times New Roman" w:hAnsi="Times New Roman" w:cs="Times New Roman"/>
          <w:b w:val="0"/>
          <w:sz w:val="24"/>
          <w:szCs w:val="24"/>
        </w:rPr>
      </w:pPr>
      <w:r w:rsidRPr="00A747E5">
        <w:rPr>
          <w:rFonts w:ascii="Times New Roman" w:hAnsi="Times New Roman" w:cs="Times New Roman"/>
          <w:b w:val="0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F0D8337" wp14:editId="6C1DF5A8">
                <wp:simplePos x="0" y="0"/>
                <wp:positionH relativeFrom="column">
                  <wp:posOffset>6021705</wp:posOffset>
                </wp:positionH>
                <wp:positionV relativeFrom="paragraph">
                  <wp:posOffset>226695</wp:posOffset>
                </wp:positionV>
                <wp:extent cx="6350" cy="285750"/>
                <wp:effectExtent l="19050" t="19050" r="31750" b="19050"/>
                <wp:wrapNone/>
                <wp:docPr id="2" name="Łącznik prosty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350" cy="285750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4794046" id="Łącznik prosty 2" o:spid="_x0000_s1026" style="position:absolute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74.15pt,17.85pt" to="474.65pt,40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" strokecolor="black [3213]" strokeweight="2.25pt">
                <v:stroke joinstyle="miter"/>
              </v:line>
            </w:pict>
          </mc:Fallback>
        </mc:AlternateContent>
      </w:r>
      <w:r w:rsidR="00FE4845" w:rsidRPr="00A747E5">
        <w:rPr>
          <w:rStyle w:val="Regular"/>
          <w:rFonts w:ascii="Times New Roman" w:hAnsi="Times New Roman" w:cs="Times New Roman"/>
          <w:b w:val="0"/>
          <w:sz w:val="24"/>
          <w:szCs w:val="24"/>
        </w:rPr>
        <w:t>DEFINICJA</w:t>
      </w:r>
    </w:p>
    <w:p w14:paraId="3EA465B9" w14:textId="39FE3FCF" w:rsidR="00FE4845" w:rsidRPr="00A747E5" w:rsidRDefault="00CA0DF5" w:rsidP="00344CAC">
      <w:pPr>
        <w:tabs>
          <w:tab w:val="center" w:pos="283"/>
          <w:tab w:val="center" w:pos="567"/>
          <w:tab w:val="center" w:pos="850"/>
          <w:tab w:val="center" w:pos="1134"/>
          <w:tab w:val="center" w:pos="1417"/>
          <w:tab w:val="center" w:pos="1701"/>
          <w:tab w:val="center" w:pos="1984"/>
          <w:tab w:val="center" w:pos="2268"/>
          <w:tab w:val="center" w:pos="2551"/>
          <w:tab w:val="center" w:pos="2835"/>
          <w:tab w:val="center" w:pos="3118"/>
          <w:tab w:val="center" w:pos="3402"/>
          <w:tab w:val="center" w:pos="3685"/>
          <w:tab w:val="center" w:pos="3969"/>
          <w:tab w:val="center" w:pos="4252"/>
          <w:tab w:val="center" w:pos="4535"/>
          <w:tab w:val="center" w:pos="4819"/>
        </w:tabs>
        <w:suppressAutoHyphens w:val="0"/>
        <w:spacing w:line="360" w:lineRule="auto"/>
        <w:ind w:firstLine="426"/>
        <w:jc w:val="both"/>
        <w:rPr>
          <w:rFonts w:ascii="Times New Roman" w:hAnsi="Times New Roman" w:cs="Times New Roman"/>
        </w:rPr>
      </w:pPr>
      <w:r w:rsidRPr="00A747E5">
        <w:rPr>
          <w:rFonts w:ascii="Times New Roman" w:hAnsi="Times New Roman" w:cs="Times New Roman"/>
        </w:rPr>
        <w:t>W</w:t>
      </w:r>
      <w:r w:rsidR="00AD2332" w:rsidRPr="00A747E5">
        <w:rPr>
          <w:rFonts w:ascii="Times New Roman" w:hAnsi="Times New Roman" w:cs="Times New Roman"/>
        </w:rPr>
        <w:t>ysuszone</w:t>
      </w:r>
      <w:r w:rsidR="0084450B" w:rsidRPr="00A747E5">
        <w:rPr>
          <w:rFonts w:ascii="Times New Roman" w:hAnsi="Times New Roman" w:cs="Times New Roman"/>
        </w:rPr>
        <w:t xml:space="preserve"> </w:t>
      </w:r>
      <w:proofErr w:type="spellStart"/>
      <w:r w:rsidR="008D7993" w:rsidRPr="00A747E5">
        <w:rPr>
          <w:rFonts w:ascii="Times New Roman" w:hAnsi="Times New Roman" w:cs="Times New Roman"/>
        </w:rPr>
        <w:t>pseudoowoce</w:t>
      </w:r>
      <w:proofErr w:type="spellEnd"/>
      <w:r w:rsidR="0084450B" w:rsidRPr="00A747E5">
        <w:rPr>
          <w:rFonts w:ascii="Times New Roman" w:hAnsi="Times New Roman" w:cs="Times New Roman"/>
        </w:rPr>
        <w:t xml:space="preserve"> </w:t>
      </w:r>
      <w:proofErr w:type="spellStart"/>
      <w:r w:rsidR="00D3372E" w:rsidRPr="00A747E5">
        <w:rPr>
          <w:rFonts w:ascii="Times New Roman" w:hAnsi="Times New Roman" w:cs="Times New Roman"/>
          <w:i/>
          <w:iCs/>
        </w:rPr>
        <w:t>Crataegus</w:t>
      </w:r>
      <w:proofErr w:type="spellEnd"/>
      <w:r w:rsidR="00D3372E" w:rsidRPr="00A747E5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="00D3372E" w:rsidRPr="00A747E5">
        <w:rPr>
          <w:rFonts w:ascii="Times New Roman" w:hAnsi="Times New Roman" w:cs="Times New Roman"/>
          <w:i/>
          <w:iCs/>
        </w:rPr>
        <w:t>monogyna</w:t>
      </w:r>
      <w:proofErr w:type="spellEnd"/>
      <w:r w:rsidR="00D3372E" w:rsidRPr="00A747E5">
        <w:rPr>
          <w:rFonts w:ascii="Times New Roman" w:hAnsi="Times New Roman" w:cs="Times New Roman"/>
        </w:rPr>
        <w:t xml:space="preserve"> </w:t>
      </w:r>
      <w:proofErr w:type="spellStart"/>
      <w:r w:rsidR="00D3372E" w:rsidRPr="00A747E5">
        <w:rPr>
          <w:rFonts w:ascii="Times New Roman" w:hAnsi="Times New Roman" w:cs="Times New Roman"/>
        </w:rPr>
        <w:t>Jacq</w:t>
      </w:r>
      <w:proofErr w:type="spellEnd"/>
      <w:r w:rsidR="00D3372E" w:rsidRPr="00A747E5">
        <w:rPr>
          <w:rFonts w:ascii="Times New Roman" w:hAnsi="Times New Roman" w:cs="Times New Roman"/>
        </w:rPr>
        <w:t xml:space="preserve">. lub </w:t>
      </w:r>
      <w:r w:rsidR="006E613B" w:rsidRPr="00A747E5">
        <w:rPr>
          <w:rFonts w:ascii="Times New Roman" w:hAnsi="Times New Roman" w:cs="Times New Roman"/>
          <w:i/>
          <w:iCs/>
        </w:rPr>
        <w:t xml:space="preserve">C. </w:t>
      </w:r>
      <w:proofErr w:type="spellStart"/>
      <w:r w:rsidR="006E613B" w:rsidRPr="00A747E5">
        <w:rPr>
          <w:rFonts w:ascii="Times New Roman" w:hAnsi="Times New Roman" w:cs="Times New Roman"/>
          <w:i/>
          <w:iCs/>
        </w:rPr>
        <w:t>laevigata</w:t>
      </w:r>
      <w:proofErr w:type="spellEnd"/>
      <w:r w:rsidR="006E613B" w:rsidRPr="00A747E5">
        <w:rPr>
          <w:rFonts w:ascii="Times New Roman" w:hAnsi="Times New Roman" w:cs="Times New Roman"/>
          <w:i/>
          <w:iCs/>
        </w:rPr>
        <w:t xml:space="preserve"> </w:t>
      </w:r>
      <w:r w:rsidR="006E613B" w:rsidRPr="00A747E5">
        <w:rPr>
          <w:rFonts w:ascii="Times New Roman" w:hAnsi="Times New Roman" w:cs="Times New Roman"/>
        </w:rPr>
        <w:t>(</w:t>
      </w:r>
      <w:proofErr w:type="spellStart"/>
      <w:r w:rsidR="006E613B" w:rsidRPr="00A747E5">
        <w:rPr>
          <w:rFonts w:ascii="Times New Roman" w:hAnsi="Times New Roman" w:cs="Times New Roman"/>
        </w:rPr>
        <w:t>Poir</w:t>
      </w:r>
      <w:proofErr w:type="spellEnd"/>
      <w:r w:rsidR="006E613B" w:rsidRPr="00A747E5">
        <w:rPr>
          <w:rFonts w:ascii="Times New Roman" w:hAnsi="Times New Roman" w:cs="Times New Roman"/>
        </w:rPr>
        <w:t>.) DC. (syn.</w:t>
      </w:r>
      <w:r w:rsidR="00836DEB" w:rsidRPr="00A747E5">
        <w:rPr>
          <w:rFonts w:ascii="Times New Roman" w:hAnsi="Times New Roman" w:cs="Times New Roman"/>
        </w:rPr>
        <w:br/>
      </w:r>
      <w:r w:rsidR="006E613B" w:rsidRPr="00A747E5">
        <w:rPr>
          <w:rFonts w:ascii="Times New Roman" w:hAnsi="Times New Roman" w:cs="Times New Roman"/>
          <w:i/>
          <w:iCs/>
        </w:rPr>
        <w:t xml:space="preserve">C. </w:t>
      </w:r>
      <w:proofErr w:type="spellStart"/>
      <w:r w:rsidR="006E613B" w:rsidRPr="00A747E5">
        <w:rPr>
          <w:rFonts w:ascii="Times New Roman" w:hAnsi="Times New Roman" w:cs="Times New Roman"/>
          <w:i/>
          <w:iCs/>
        </w:rPr>
        <w:t>oxy</w:t>
      </w:r>
      <w:r w:rsidR="001C15AF" w:rsidRPr="00A747E5">
        <w:rPr>
          <w:rFonts w:ascii="Times New Roman" w:hAnsi="Times New Roman" w:cs="Times New Roman"/>
          <w:i/>
          <w:iCs/>
        </w:rPr>
        <w:t>acantha</w:t>
      </w:r>
      <w:proofErr w:type="spellEnd"/>
      <w:r w:rsidR="001C15AF" w:rsidRPr="00A747E5">
        <w:rPr>
          <w:rFonts w:ascii="Times New Roman" w:hAnsi="Times New Roman" w:cs="Times New Roman"/>
        </w:rPr>
        <w:t xml:space="preserve"> L</w:t>
      </w:r>
      <w:r w:rsidR="001C15AF" w:rsidRPr="00820B21">
        <w:rPr>
          <w:rFonts w:ascii="Times New Roman" w:hAnsi="Times New Roman" w:cs="Times New Roman"/>
        </w:rPr>
        <w:t xml:space="preserve">.) </w:t>
      </w:r>
      <w:r w:rsidR="000379F9" w:rsidRPr="00820B21">
        <w:rPr>
          <w:rFonts w:ascii="Times New Roman" w:hAnsi="Times New Roman" w:cs="Times New Roman"/>
        </w:rPr>
        <w:t>lub</w:t>
      </w:r>
      <w:r w:rsidR="000379F9" w:rsidRPr="00A747E5">
        <w:rPr>
          <w:rFonts w:ascii="Times New Roman" w:hAnsi="Times New Roman" w:cs="Times New Roman"/>
        </w:rPr>
        <w:t xml:space="preserve"> ich hybrydy lub </w:t>
      </w:r>
      <w:r w:rsidR="001C15AF" w:rsidRPr="00A747E5">
        <w:rPr>
          <w:rFonts w:ascii="Times New Roman" w:hAnsi="Times New Roman" w:cs="Times New Roman"/>
        </w:rPr>
        <w:t>mieszanin</w:t>
      </w:r>
      <w:r w:rsidR="003B57BF">
        <w:rPr>
          <w:rFonts w:ascii="Times New Roman" w:hAnsi="Times New Roman" w:cs="Times New Roman"/>
        </w:rPr>
        <w:t>a</w:t>
      </w:r>
      <w:r w:rsidR="001C15AF" w:rsidRPr="00A747E5">
        <w:rPr>
          <w:rFonts w:ascii="Times New Roman" w:hAnsi="Times New Roman" w:cs="Times New Roman"/>
        </w:rPr>
        <w:t xml:space="preserve"> tych </w:t>
      </w:r>
      <w:proofErr w:type="spellStart"/>
      <w:r w:rsidR="008D7993" w:rsidRPr="00A747E5">
        <w:rPr>
          <w:rFonts w:ascii="Times New Roman" w:hAnsi="Times New Roman" w:cs="Times New Roman"/>
        </w:rPr>
        <w:t>pseudoowoców</w:t>
      </w:r>
      <w:proofErr w:type="spellEnd"/>
      <w:r w:rsidR="001C15AF" w:rsidRPr="00A747E5">
        <w:rPr>
          <w:rFonts w:ascii="Times New Roman" w:hAnsi="Times New Roman" w:cs="Times New Roman"/>
        </w:rPr>
        <w:t>.</w:t>
      </w:r>
    </w:p>
    <w:p w14:paraId="3D9E4F57" w14:textId="402FB9FC" w:rsidR="00E427B5" w:rsidRPr="00A747E5" w:rsidRDefault="00E427B5" w:rsidP="00344CAC">
      <w:pPr>
        <w:tabs>
          <w:tab w:val="center" w:pos="283"/>
          <w:tab w:val="center" w:pos="567"/>
          <w:tab w:val="center" w:pos="850"/>
          <w:tab w:val="center" w:pos="1134"/>
          <w:tab w:val="center" w:pos="1417"/>
          <w:tab w:val="center" w:pos="1701"/>
          <w:tab w:val="center" w:pos="1984"/>
          <w:tab w:val="center" w:pos="2268"/>
          <w:tab w:val="center" w:pos="2551"/>
          <w:tab w:val="center" w:pos="2835"/>
          <w:tab w:val="center" w:pos="3118"/>
          <w:tab w:val="center" w:pos="3402"/>
          <w:tab w:val="center" w:pos="3685"/>
          <w:tab w:val="center" w:pos="3969"/>
          <w:tab w:val="center" w:pos="4252"/>
          <w:tab w:val="center" w:pos="4535"/>
          <w:tab w:val="center" w:pos="4819"/>
        </w:tabs>
        <w:suppressAutoHyphens w:val="0"/>
        <w:spacing w:line="360" w:lineRule="auto"/>
        <w:ind w:firstLine="426"/>
        <w:jc w:val="both"/>
        <w:rPr>
          <w:rFonts w:ascii="Times New Roman" w:hAnsi="Times New Roman" w:cs="Times New Roman"/>
        </w:rPr>
      </w:pPr>
      <w:r w:rsidRPr="00A747E5">
        <w:rPr>
          <w:rFonts w:ascii="Times New Roman" w:hAnsi="Times New Roman" w:cs="Times New Roman"/>
          <w:i/>
          <w:iCs/>
        </w:rPr>
        <w:t>Zawartość:</w:t>
      </w:r>
      <w:r w:rsidRPr="00A747E5">
        <w:rPr>
          <w:rFonts w:ascii="Times New Roman" w:hAnsi="Times New Roman" w:cs="Times New Roman"/>
        </w:rPr>
        <w:t xml:space="preserve"> nie mniej niż 0,</w:t>
      </w:r>
      <w:r w:rsidR="001C15AF" w:rsidRPr="00A747E5">
        <w:rPr>
          <w:rFonts w:ascii="Times New Roman" w:hAnsi="Times New Roman" w:cs="Times New Roman"/>
        </w:rPr>
        <w:t>06</w:t>
      </w:r>
      <w:r w:rsidRPr="00A747E5">
        <w:rPr>
          <w:rFonts w:ascii="Times New Roman" w:hAnsi="Times New Roman" w:cs="Times New Roman"/>
        </w:rPr>
        <w:t xml:space="preserve">% </w:t>
      </w:r>
      <w:proofErr w:type="spellStart"/>
      <w:r w:rsidR="007378CF" w:rsidRPr="00A747E5">
        <w:rPr>
          <w:rFonts w:ascii="Times New Roman" w:hAnsi="Times New Roman" w:cs="Times New Roman"/>
        </w:rPr>
        <w:t>procyjanidyn</w:t>
      </w:r>
      <w:proofErr w:type="spellEnd"/>
      <w:r w:rsidR="00475EC9" w:rsidRPr="00A747E5">
        <w:rPr>
          <w:rFonts w:ascii="Times New Roman" w:hAnsi="Times New Roman" w:cs="Times New Roman"/>
        </w:rPr>
        <w:t xml:space="preserve">, </w:t>
      </w:r>
      <w:r w:rsidRPr="00A747E5">
        <w:rPr>
          <w:rFonts w:ascii="Times New Roman" w:hAnsi="Times New Roman" w:cs="Times New Roman"/>
        </w:rPr>
        <w:t>w</w:t>
      </w:r>
      <w:r w:rsidRPr="00A747E5">
        <w:rPr>
          <w:rStyle w:val="NoBreak"/>
          <w:rFonts w:ascii="Times New Roman" w:hAnsi="Times New Roman" w:cs="Times New Roman"/>
        </w:rPr>
        <w:t xml:space="preserve"> </w:t>
      </w:r>
      <w:r w:rsidRPr="00A747E5">
        <w:rPr>
          <w:rFonts w:ascii="Times New Roman" w:hAnsi="Times New Roman" w:cs="Times New Roman"/>
        </w:rPr>
        <w:t xml:space="preserve">przeliczeniu na </w:t>
      </w:r>
      <w:r w:rsidR="00475EC9" w:rsidRPr="00A747E5">
        <w:rPr>
          <w:rFonts w:ascii="Times New Roman" w:hAnsi="Times New Roman" w:cs="Times New Roman"/>
        </w:rPr>
        <w:t xml:space="preserve">chlorowodorek </w:t>
      </w:r>
      <w:proofErr w:type="spellStart"/>
      <w:r w:rsidR="00475EC9" w:rsidRPr="00A747E5">
        <w:rPr>
          <w:rFonts w:ascii="Times New Roman" w:hAnsi="Times New Roman" w:cs="Times New Roman"/>
        </w:rPr>
        <w:t>cyjanidyny</w:t>
      </w:r>
      <w:proofErr w:type="spellEnd"/>
      <w:r w:rsidR="00475EC9" w:rsidRPr="00A747E5">
        <w:rPr>
          <w:rFonts w:ascii="Times New Roman" w:hAnsi="Times New Roman" w:cs="Times New Roman"/>
        </w:rPr>
        <w:t xml:space="preserve"> </w:t>
      </w:r>
      <w:r w:rsidRPr="00A747E5">
        <w:rPr>
          <w:rFonts w:ascii="Times New Roman" w:hAnsi="Times New Roman" w:cs="Times New Roman"/>
        </w:rPr>
        <w:t>(C</w:t>
      </w:r>
      <w:r w:rsidR="00475EC9" w:rsidRPr="00A747E5">
        <w:rPr>
          <w:rFonts w:ascii="Times New Roman" w:hAnsi="Times New Roman" w:cs="Times New Roman"/>
          <w:vertAlign w:val="subscript"/>
        </w:rPr>
        <w:t>15</w:t>
      </w:r>
      <w:r w:rsidRPr="00A747E5">
        <w:rPr>
          <w:rFonts w:ascii="Times New Roman" w:hAnsi="Times New Roman" w:cs="Times New Roman"/>
        </w:rPr>
        <w:t>H</w:t>
      </w:r>
      <w:r w:rsidR="00475EC9" w:rsidRPr="00A747E5">
        <w:rPr>
          <w:rFonts w:ascii="Times New Roman" w:hAnsi="Times New Roman" w:cs="Times New Roman"/>
          <w:vertAlign w:val="subscript"/>
        </w:rPr>
        <w:t>11</w:t>
      </w:r>
      <w:r w:rsidR="00CA2917" w:rsidRPr="00A747E5">
        <w:rPr>
          <w:rFonts w:ascii="Times New Roman" w:hAnsi="Times New Roman" w:cs="Times New Roman"/>
        </w:rPr>
        <w:t>C</w:t>
      </w:r>
      <w:r w:rsidR="00A41837" w:rsidRPr="00A747E5">
        <w:rPr>
          <w:rFonts w:ascii="Times New Roman" w:hAnsi="Times New Roman" w:cs="Times New Roman"/>
        </w:rPr>
        <w:t>l</w:t>
      </w:r>
      <w:r w:rsidR="00CA2917" w:rsidRPr="00A747E5">
        <w:rPr>
          <w:rFonts w:ascii="Times New Roman" w:hAnsi="Times New Roman" w:cs="Times New Roman"/>
        </w:rPr>
        <w:t>O</w:t>
      </w:r>
      <w:r w:rsidR="00CA2917" w:rsidRPr="00A747E5">
        <w:rPr>
          <w:rFonts w:ascii="Times New Roman" w:hAnsi="Times New Roman" w:cs="Times New Roman"/>
          <w:vertAlign w:val="subscript"/>
        </w:rPr>
        <w:t>6</w:t>
      </w:r>
      <w:r w:rsidRPr="00A747E5">
        <w:rPr>
          <w:rFonts w:ascii="Times New Roman" w:hAnsi="Times New Roman" w:cs="Times New Roman"/>
        </w:rPr>
        <w:t xml:space="preserve">; m.cz. </w:t>
      </w:r>
      <w:r w:rsidR="00CA2917" w:rsidRPr="00A747E5">
        <w:rPr>
          <w:rFonts w:ascii="Times New Roman" w:hAnsi="Times New Roman" w:cs="Times New Roman"/>
        </w:rPr>
        <w:t>322</w:t>
      </w:r>
      <w:r w:rsidRPr="00A747E5">
        <w:rPr>
          <w:rFonts w:ascii="Times New Roman" w:hAnsi="Times New Roman" w:cs="Times New Roman"/>
        </w:rPr>
        <w:t>,</w:t>
      </w:r>
      <w:r w:rsidR="00CA2917" w:rsidRPr="00A747E5">
        <w:rPr>
          <w:rFonts w:ascii="Times New Roman" w:hAnsi="Times New Roman" w:cs="Times New Roman"/>
        </w:rPr>
        <w:t>7</w:t>
      </w:r>
      <w:r w:rsidRPr="00A747E5">
        <w:rPr>
          <w:rFonts w:ascii="Times New Roman" w:hAnsi="Times New Roman" w:cs="Times New Roman"/>
        </w:rPr>
        <w:t>) (wysuszona substancja roślinna).</w:t>
      </w:r>
    </w:p>
    <w:p w14:paraId="3EA465BA" w14:textId="77777777" w:rsidR="00DA6816" w:rsidRPr="00A747E5" w:rsidRDefault="00DA6816" w:rsidP="00A41837">
      <w:pPr>
        <w:pStyle w:val="Nagwek51"/>
        <w:spacing w:before="0" w:after="0" w:line="360" w:lineRule="auto"/>
        <w:rPr>
          <w:rStyle w:val="Regular"/>
          <w:rFonts w:ascii="Times New Roman" w:hAnsi="Times New Roman" w:cs="Times New Roman"/>
          <w:sz w:val="24"/>
          <w:szCs w:val="24"/>
        </w:rPr>
      </w:pPr>
    </w:p>
    <w:p w14:paraId="3EA465BE" w14:textId="77777777" w:rsidR="00FE4845" w:rsidRPr="00A747E5" w:rsidRDefault="00FE4845" w:rsidP="00A41837">
      <w:pPr>
        <w:pStyle w:val="Nagwek51"/>
        <w:spacing w:before="0" w:after="0" w:line="360" w:lineRule="auto"/>
        <w:rPr>
          <w:rFonts w:ascii="Times New Roman" w:hAnsi="Times New Roman" w:cs="Times New Roman"/>
          <w:b w:val="0"/>
          <w:sz w:val="24"/>
          <w:szCs w:val="24"/>
        </w:rPr>
      </w:pPr>
      <w:r w:rsidRPr="00A747E5">
        <w:rPr>
          <w:rFonts w:ascii="Times New Roman" w:hAnsi="Times New Roman" w:cs="Times New Roman"/>
          <w:b w:val="0"/>
          <w:sz w:val="24"/>
          <w:szCs w:val="24"/>
        </w:rPr>
        <w:t>TOŻSAMOŚĆ</w:t>
      </w:r>
    </w:p>
    <w:p w14:paraId="24F853F6" w14:textId="367F3A27" w:rsidR="00B82D60" w:rsidRPr="00A747E5" w:rsidRDefault="008D7993" w:rsidP="003B57BF">
      <w:pPr>
        <w:pStyle w:val="Normalwyliczenie2"/>
        <w:numPr>
          <w:ilvl w:val="0"/>
          <w:numId w:val="1"/>
        </w:numPr>
        <w:tabs>
          <w:tab w:val="clear" w:pos="283"/>
          <w:tab w:val="clear" w:pos="567"/>
          <w:tab w:val="clear" w:pos="850"/>
          <w:tab w:val="clear" w:pos="1134"/>
          <w:tab w:val="clear" w:pos="1417"/>
          <w:tab w:val="clear" w:pos="1701"/>
          <w:tab w:val="clear" w:pos="1984"/>
          <w:tab w:val="clear" w:pos="2268"/>
          <w:tab w:val="clear" w:pos="2551"/>
          <w:tab w:val="clear" w:pos="2835"/>
          <w:tab w:val="clear" w:pos="3118"/>
          <w:tab w:val="clear" w:pos="3402"/>
          <w:tab w:val="clear" w:pos="3685"/>
          <w:tab w:val="clear" w:pos="3969"/>
          <w:tab w:val="clear" w:pos="4252"/>
          <w:tab w:val="clear" w:pos="4535"/>
          <w:tab w:val="clear" w:pos="4819"/>
        </w:tabs>
        <w:spacing w:line="360" w:lineRule="auto"/>
        <w:ind w:left="426" w:hanging="426"/>
        <w:rPr>
          <w:rFonts w:ascii="Times New Roman" w:hAnsi="Times New Roman" w:cs="Times New Roman"/>
          <w:sz w:val="24"/>
          <w:szCs w:val="24"/>
        </w:rPr>
      </w:pPr>
      <w:r w:rsidRPr="00A747E5">
        <w:rPr>
          <w:rFonts w:ascii="Times New Roman" w:hAnsi="Times New Roman" w:cs="Times New Roman"/>
          <w:sz w:val="24"/>
          <w:szCs w:val="24"/>
        </w:rPr>
        <w:t>O</w:t>
      </w:r>
      <w:r w:rsidR="009E780D" w:rsidRPr="00A747E5">
        <w:rPr>
          <w:rFonts w:ascii="Times New Roman" w:hAnsi="Times New Roman" w:cs="Times New Roman"/>
          <w:sz w:val="24"/>
          <w:szCs w:val="24"/>
        </w:rPr>
        <w:t xml:space="preserve">woc pozorny </w:t>
      </w:r>
      <w:r w:rsidR="009E780D" w:rsidRPr="00A747E5">
        <w:rPr>
          <w:rFonts w:ascii="Times New Roman" w:hAnsi="Times New Roman" w:cs="Times New Roman"/>
          <w:i/>
          <w:iCs/>
          <w:sz w:val="24"/>
          <w:szCs w:val="24"/>
        </w:rPr>
        <w:t xml:space="preserve">C. </w:t>
      </w:r>
      <w:proofErr w:type="spellStart"/>
      <w:r w:rsidR="009E780D" w:rsidRPr="00A747E5">
        <w:rPr>
          <w:rFonts w:ascii="Times New Roman" w:hAnsi="Times New Roman" w:cs="Times New Roman"/>
          <w:i/>
          <w:iCs/>
          <w:sz w:val="24"/>
          <w:szCs w:val="24"/>
        </w:rPr>
        <w:t>monogyna</w:t>
      </w:r>
      <w:proofErr w:type="spellEnd"/>
      <w:r w:rsidR="009E780D" w:rsidRPr="00A747E5">
        <w:rPr>
          <w:rFonts w:ascii="Times New Roman" w:hAnsi="Times New Roman" w:cs="Times New Roman"/>
          <w:sz w:val="24"/>
          <w:szCs w:val="24"/>
        </w:rPr>
        <w:t xml:space="preserve"> ma kształt </w:t>
      </w:r>
      <w:proofErr w:type="spellStart"/>
      <w:r w:rsidR="000379F9" w:rsidRPr="00A747E5">
        <w:rPr>
          <w:rFonts w:ascii="Times New Roman" w:hAnsi="Times New Roman" w:cs="Times New Roman"/>
          <w:sz w:val="24"/>
          <w:szCs w:val="24"/>
        </w:rPr>
        <w:t>odwrotnie</w:t>
      </w:r>
      <w:r w:rsidRPr="00A747E5">
        <w:rPr>
          <w:rFonts w:ascii="Times New Roman" w:hAnsi="Times New Roman" w:cs="Times New Roman"/>
          <w:sz w:val="24"/>
          <w:szCs w:val="24"/>
        </w:rPr>
        <w:t>jajowaty</w:t>
      </w:r>
      <w:proofErr w:type="spellEnd"/>
      <w:r w:rsidR="009E780D" w:rsidRPr="00A747E5">
        <w:rPr>
          <w:rFonts w:ascii="Times New Roman" w:hAnsi="Times New Roman" w:cs="Times New Roman"/>
          <w:sz w:val="24"/>
          <w:szCs w:val="24"/>
        </w:rPr>
        <w:t xml:space="preserve"> lub kulisty zwykle 6–10 mm długi i 4–8 mm szeroki, czerwonawobrunatny lub ciemnoczerwony. Powierzchnia jest </w:t>
      </w:r>
      <w:r w:rsidR="00070B38" w:rsidRPr="00A747E5">
        <w:rPr>
          <w:rFonts w:ascii="Times New Roman" w:hAnsi="Times New Roman" w:cs="Times New Roman"/>
          <w:sz w:val="24"/>
          <w:szCs w:val="24"/>
        </w:rPr>
        <w:t>dołeczkowata</w:t>
      </w:r>
      <w:r w:rsidR="009E780D" w:rsidRPr="00A747E5">
        <w:rPr>
          <w:rFonts w:ascii="Times New Roman" w:hAnsi="Times New Roman" w:cs="Times New Roman"/>
          <w:sz w:val="24"/>
          <w:szCs w:val="24"/>
        </w:rPr>
        <w:t xml:space="preserve"> lub rzadziej siatkowata. Szczyt owocu jest zakończony resztkami 5 odgiętych działek, otaczających małą zagłębioną tarczkę z płytkim wzniesionym brzegiem. W centrum tarczki znajduje się pozostałość szyjki słupka z kępkami sztywnych, bezbarwnych włosków u podstawy. Na dolnym końcu owocu jest krótka szypułka lub częściej mała, jasna, okrągła blizna w miejscu, gdzie przytwierdzona była szypułka. Dno kwiatowe mięsiste zawiera żółtawobrunatny jajowaty owoc o twardej grubej „ścianie” (pestka), z pojedynczym wydłużonym jasnobrunatnym gładkim i lśniącym nasieniem.</w:t>
      </w:r>
    </w:p>
    <w:p w14:paraId="66A8A182" w14:textId="3E3B282E" w:rsidR="009E780D" w:rsidRPr="00A747E5" w:rsidRDefault="008813F1" w:rsidP="00344CAC">
      <w:pPr>
        <w:pStyle w:val="Normalwyliczenie2"/>
        <w:tabs>
          <w:tab w:val="clear" w:pos="283"/>
          <w:tab w:val="clear" w:pos="567"/>
          <w:tab w:val="clear" w:pos="850"/>
          <w:tab w:val="clear" w:pos="1134"/>
          <w:tab w:val="clear" w:pos="1417"/>
          <w:tab w:val="clear" w:pos="1701"/>
          <w:tab w:val="clear" w:pos="1984"/>
          <w:tab w:val="clear" w:pos="2268"/>
          <w:tab w:val="clear" w:pos="2551"/>
          <w:tab w:val="clear" w:pos="2835"/>
          <w:tab w:val="clear" w:pos="3118"/>
          <w:tab w:val="clear" w:pos="3402"/>
          <w:tab w:val="clear" w:pos="3685"/>
          <w:tab w:val="clear" w:pos="3969"/>
          <w:tab w:val="clear" w:pos="4252"/>
          <w:tab w:val="clear" w:pos="4535"/>
          <w:tab w:val="clear" w:pos="4819"/>
        </w:tabs>
        <w:spacing w:line="360" w:lineRule="auto"/>
        <w:ind w:left="426" w:firstLine="0"/>
        <w:rPr>
          <w:rFonts w:ascii="Times New Roman" w:hAnsi="Times New Roman" w:cs="Times New Roman"/>
          <w:sz w:val="24"/>
          <w:szCs w:val="24"/>
        </w:rPr>
      </w:pPr>
      <w:r w:rsidRPr="00A747E5">
        <w:rPr>
          <w:rFonts w:ascii="Times New Roman" w:hAnsi="Times New Roman" w:cs="Times New Roman"/>
          <w:sz w:val="24"/>
          <w:szCs w:val="24"/>
        </w:rPr>
        <w:t xml:space="preserve">Owoc pozorny </w:t>
      </w:r>
      <w:r w:rsidRPr="00A747E5">
        <w:rPr>
          <w:rFonts w:ascii="Times New Roman" w:hAnsi="Times New Roman" w:cs="Times New Roman"/>
          <w:i/>
          <w:iCs/>
          <w:sz w:val="24"/>
          <w:szCs w:val="24"/>
        </w:rPr>
        <w:t xml:space="preserve">C. </w:t>
      </w:r>
      <w:proofErr w:type="spellStart"/>
      <w:r w:rsidRPr="00A747E5">
        <w:rPr>
          <w:rFonts w:ascii="Times New Roman" w:hAnsi="Times New Roman" w:cs="Times New Roman"/>
          <w:i/>
          <w:iCs/>
          <w:sz w:val="24"/>
          <w:szCs w:val="24"/>
        </w:rPr>
        <w:t>laevigata</w:t>
      </w:r>
      <w:proofErr w:type="spellEnd"/>
      <w:r w:rsidRPr="00A747E5">
        <w:rPr>
          <w:rFonts w:ascii="Times New Roman" w:hAnsi="Times New Roman" w:cs="Times New Roman"/>
          <w:sz w:val="24"/>
          <w:szCs w:val="24"/>
        </w:rPr>
        <w:t xml:space="preserve"> do 13 mm długości, zawiera 2–3 </w:t>
      </w:r>
      <w:proofErr w:type="spellStart"/>
      <w:r w:rsidRPr="00A747E5">
        <w:rPr>
          <w:rFonts w:ascii="Times New Roman" w:hAnsi="Times New Roman" w:cs="Times New Roman"/>
          <w:sz w:val="24"/>
          <w:szCs w:val="24"/>
        </w:rPr>
        <w:t>pestkowate</w:t>
      </w:r>
      <w:proofErr w:type="spellEnd"/>
      <w:r w:rsidRPr="00A747E5">
        <w:rPr>
          <w:rFonts w:ascii="Times New Roman" w:hAnsi="Times New Roman" w:cs="Times New Roman"/>
          <w:sz w:val="24"/>
          <w:szCs w:val="24"/>
        </w:rPr>
        <w:t xml:space="preserve"> owoce od strony wewnętrznej spłaszczone, z krótkimi włoskami na szczycie. </w:t>
      </w:r>
      <w:r w:rsidR="000379F9" w:rsidRPr="00A747E5">
        <w:rPr>
          <w:rFonts w:ascii="Times New Roman" w:hAnsi="Times New Roman" w:cs="Times New Roman"/>
          <w:sz w:val="24"/>
          <w:szCs w:val="24"/>
        </w:rPr>
        <w:t>W</w:t>
      </w:r>
      <w:r w:rsidR="00395379" w:rsidRPr="00A747E5">
        <w:rPr>
          <w:rFonts w:ascii="Times New Roman" w:hAnsi="Times New Roman" w:cs="Times New Roman"/>
          <w:sz w:val="24"/>
          <w:szCs w:val="24"/>
        </w:rPr>
        <w:t xml:space="preserve"> </w:t>
      </w:r>
      <w:r w:rsidRPr="00A747E5">
        <w:rPr>
          <w:rFonts w:ascii="Times New Roman" w:hAnsi="Times New Roman" w:cs="Times New Roman"/>
          <w:sz w:val="24"/>
          <w:szCs w:val="24"/>
        </w:rPr>
        <w:t>centrum krążka owocu pozornego (</w:t>
      </w:r>
      <w:proofErr w:type="spellStart"/>
      <w:r w:rsidR="000379F9" w:rsidRPr="00A747E5">
        <w:rPr>
          <w:rFonts w:ascii="Times New Roman" w:hAnsi="Times New Roman" w:cs="Times New Roman"/>
          <w:sz w:val="24"/>
          <w:szCs w:val="24"/>
        </w:rPr>
        <w:t>pseudo</w:t>
      </w:r>
      <w:r w:rsidR="004914EF" w:rsidRPr="00A747E5">
        <w:rPr>
          <w:rFonts w:ascii="Times New Roman" w:hAnsi="Times New Roman" w:cs="Times New Roman"/>
          <w:sz w:val="24"/>
          <w:szCs w:val="24"/>
        </w:rPr>
        <w:t>owocu</w:t>
      </w:r>
      <w:proofErr w:type="spellEnd"/>
      <w:r w:rsidRPr="00A747E5">
        <w:rPr>
          <w:rFonts w:ascii="Times New Roman" w:hAnsi="Times New Roman" w:cs="Times New Roman"/>
          <w:sz w:val="24"/>
          <w:szCs w:val="24"/>
        </w:rPr>
        <w:t xml:space="preserve">) </w:t>
      </w:r>
      <w:r w:rsidR="000379F9" w:rsidRPr="00A747E5">
        <w:rPr>
          <w:rFonts w:ascii="Times New Roman" w:hAnsi="Times New Roman" w:cs="Times New Roman"/>
          <w:sz w:val="24"/>
          <w:szCs w:val="24"/>
        </w:rPr>
        <w:t>często widoczne są</w:t>
      </w:r>
      <w:r w:rsidRPr="00A747E5">
        <w:rPr>
          <w:rFonts w:ascii="Times New Roman" w:hAnsi="Times New Roman" w:cs="Times New Roman"/>
          <w:sz w:val="24"/>
          <w:szCs w:val="24"/>
        </w:rPr>
        <w:t xml:space="preserve"> pozostałości 2</w:t>
      </w:r>
      <w:r w:rsidR="00395379" w:rsidRPr="00A747E5">
        <w:rPr>
          <w:rFonts w:ascii="Times New Roman" w:hAnsi="Times New Roman" w:cs="Times New Roman"/>
          <w:sz w:val="24"/>
          <w:szCs w:val="24"/>
        </w:rPr>
        <w:t xml:space="preserve"> </w:t>
      </w:r>
      <w:r w:rsidRPr="00A747E5">
        <w:rPr>
          <w:rFonts w:ascii="Times New Roman" w:hAnsi="Times New Roman" w:cs="Times New Roman"/>
          <w:sz w:val="24"/>
          <w:szCs w:val="24"/>
        </w:rPr>
        <w:t>szyjek słupka.</w:t>
      </w:r>
    </w:p>
    <w:p w14:paraId="0ABCB5E2" w14:textId="75D5291D" w:rsidR="00966552" w:rsidRPr="00A747E5" w:rsidRDefault="00C43E49" w:rsidP="003B57BF">
      <w:pPr>
        <w:pStyle w:val="Normalwyliczenie2"/>
        <w:numPr>
          <w:ilvl w:val="0"/>
          <w:numId w:val="1"/>
        </w:numPr>
        <w:tabs>
          <w:tab w:val="clear" w:pos="283"/>
          <w:tab w:val="clear" w:pos="567"/>
          <w:tab w:val="clear" w:pos="850"/>
          <w:tab w:val="clear" w:pos="1134"/>
          <w:tab w:val="clear" w:pos="1417"/>
          <w:tab w:val="clear" w:pos="1701"/>
          <w:tab w:val="clear" w:pos="1984"/>
          <w:tab w:val="clear" w:pos="2268"/>
          <w:tab w:val="clear" w:pos="2551"/>
          <w:tab w:val="clear" w:pos="2835"/>
          <w:tab w:val="clear" w:pos="3118"/>
          <w:tab w:val="clear" w:pos="3402"/>
          <w:tab w:val="clear" w:pos="3685"/>
          <w:tab w:val="clear" w:pos="3969"/>
          <w:tab w:val="clear" w:pos="4252"/>
          <w:tab w:val="clear" w:pos="4535"/>
          <w:tab w:val="clear" w:pos="4819"/>
        </w:tabs>
        <w:spacing w:line="360" w:lineRule="auto"/>
        <w:ind w:left="426" w:hanging="426"/>
        <w:rPr>
          <w:rFonts w:ascii="Times New Roman" w:hAnsi="Times New Roman" w:cs="Times New Roman"/>
          <w:sz w:val="24"/>
          <w:szCs w:val="24"/>
        </w:rPr>
      </w:pPr>
      <w:r w:rsidRPr="00A747E5">
        <w:rPr>
          <w:rFonts w:ascii="Times New Roman" w:hAnsi="Times New Roman" w:cs="Times New Roman"/>
          <w:sz w:val="24"/>
          <w:szCs w:val="24"/>
        </w:rPr>
        <w:t>Badanie mikroskopowe (</w:t>
      </w:r>
      <w:r w:rsidRPr="00A747E5">
        <w:rPr>
          <w:rFonts w:ascii="Times New Roman" w:hAnsi="Times New Roman" w:cs="Times New Roman"/>
          <w:i/>
          <w:iCs/>
          <w:sz w:val="24"/>
          <w:szCs w:val="24"/>
        </w:rPr>
        <w:t>2.8.23</w:t>
      </w:r>
      <w:r w:rsidRPr="00A747E5">
        <w:rPr>
          <w:rFonts w:ascii="Times New Roman" w:hAnsi="Times New Roman" w:cs="Times New Roman"/>
          <w:sz w:val="24"/>
          <w:szCs w:val="24"/>
        </w:rPr>
        <w:t xml:space="preserve">). Proszek jest szarawoczerwony. Obserwować pod mikroskopem używając </w:t>
      </w:r>
      <w:r w:rsidRPr="00A747E5">
        <w:rPr>
          <w:rFonts w:ascii="Times New Roman" w:hAnsi="Times New Roman" w:cs="Times New Roman"/>
          <w:i/>
          <w:iCs/>
          <w:sz w:val="24"/>
          <w:szCs w:val="24"/>
        </w:rPr>
        <w:t>roztworu wodzianu chloralu OD.</w:t>
      </w:r>
      <w:r w:rsidRPr="00A747E5">
        <w:rPr>
          <w:rFonts w:ascii="Times New Roman" w:hAnsi="Times New Roman" w:cs="Times New Roman"/>
          <w:sz w:val="24"/>
          <w:szCs w:val="24"/>
        </w:rPr>
        <w:t xml:space="preserve"> Proszek wykazuje następujące cechy diagnostyczne (ryc. 1220.-1): włoski okrywowe [F] z</w:t>
      </w:r>
      <w:r w:rsidR="00395379" w:rsidRPr="00A747E5">
        <w:rPr>
          <w:rFonts w:ascii="Times New Roman" w:hAnsi="Times New Roman" w:cs="Times New Roman"/>
          <w:sz w:val="24"/>
          <w:szCs w:val="24"/>
        </w:rPr>
        <w:t xml:space="preserve"> </w:t>
      </w:r>
      <w:r w:rsidRPr="00A747E5">
        <w:rPr>
          <w:rFonts w:ascii="Times New Roman" w:hAnsi="Times New Roman" w:cs="Times New Roman"/>
          <w:sz w:val="24"/>
          <w:szCs w:val="24"/>
        </w:rPr>
        <w:t>wnętrza krążka, są one długie, jednokomórkowe, często zgięte, zwężające się ku szczytowi o</w:t>
      </w:r>
      <w:r w:rsidR="00395379" w:rsidRPr="00A747E5">
        <w:rPr>
          <w:rFonts w:ascii="Times New Roman" w:hAnsi="Times New Roman" w:cs="Times New Roman"/>
          <w:sz w:val="24"/>
          <w:szCs w:val="24"/>
        </w:rPr>
        <w:t xml:space="preserve"> </w:t>
      </w:r>
      <w:r w:rsidRPr="00A747E5">
        <w:rPr>
          <w:rFonts w:ascii="Times New Roman" w:hAnsi="Times New Roman" w:cs="Times New Roman"/>
          <w:sz w:val="24"/>
          <w:szCs w:val="24"/>
        </w:rPr>
        <w:t xml:space="preserve">ścianach </w:t>
      </w:r>
      <w:r w:rsidR="000379F9" w:rsidRPr="00A747E5">
        <w:rPr>
          <w:rFonts w:ascii="Times New Roman" w:hAnsi="Times New Roman" w:cs="Times New Roman"/>
          <w:sz w:val="24"/>
          <w:szCs w:val="24"/>
        </w:rPr>
        <w:t>silnie</w:t>
      </w:r>
      <w:r w:rsidRPr="00A747E5">
        <w:rPr>
          <w:rFonts w:ascii="Times New Roman" w:hAnsi="Times New Roman" w:cs="Times New Roman"/>
          <w:sz w:val="24"/>
          <w:szCs w:val="24"/>
        </w:rPr>
        <w:t xml:space="preserve"> zgrubiałych i zdrewniałych; fragmenty czerwonej warstwy zewnętrznej dna kwiatowego (widziane z powierzchni [G]); fragmenty wewnętrznej warstwy dna kwiatowego [A], niektóre komórki zawierają gruzły [Aa] lub </w:t>
      </w:r>
      <w:proofErr w:type="spellStart"/>
      <w:r w:rsidRPr="00A747E5">
        <w:rPr>
          <w:rFonts w:ascii="Times New Roman" w:hAnsi="Times New Roman" w:cs="Times New Roman"/>
          <w:sz w:val="24"/>
          <w:szCs w:val="24"/>
        </w:rPr>
        <w:t>jedyńce</w:t>
      </w:r>
      <w:proofErr w:type="spellEnd"/>
      <w:r w:rsidRPr="00A747E5">
        <w:rPr>
          <w:rFonts w:ascii="Times New Roman" w:hAnsi="Times New Roman" w:cs="Times New Roman"/>
          <w:sz w:val="24"/>
          <w:szCs w:val="24"/>
        </w:rPr>
        <w:t xml:space="preserve"> [Ab] szczawianu wapnia; niekiedy fragmenty [J, K] zawierające grupy </w:t>
      </w:r>
      <w:proofErr w:type="spellStart"/>
      <w:r w:rsidRPr="00A747E5">
        <w:rPr>
          <w:rFonts w:ascii="Times New Roman" w:hAnsi="Times New Roman" w:cs="Times New Roman"/>
          <w:sz w:val="24"/>
          <w:szCs w:val="24"/>
        </w:rPr>
        <w:t>sklereid</w:t>
      </w:r>
      <w:proofErr w:type="spellEnd"/>
      <w:r w:rsidRPr="00A747E5">
        <w:rPr>
          <w:rFonts w:ascii="Times New Roman" w:hAnsi="Times New Roman" w:cs="Times New Roman"/>
          <w:sz w:val="24"/>
          <w:szCs w:val="24"/>
        </w:rPr>
        <w:t xml:space="preserve"> [Ka] i wiązki naczyniowe [Ja, </w:t>
      </w:r>
      <w:proofErr w:type="spellStart"/>
      <w:r w:rsidRPr="00A747E5">
        <w:rPr>
          <w:rFonts w:ascii="Times New Roman" w:hAnsi="Times New Roman" w:cs="Times New Roman"/>
          <w:sz w:val="24"/>
          <w:szCs w:val="24"/>
        </w:rPr>
        <w:t>Kb</w:t>
      </w:r>
      <w:proofErr w:type="spellEnd"/>
      <w:r w:rsidRPr="00A747E5">
        <w:rPr>
          <w:rFonts w:ascii="Times New Roman" w:hAnsi="Times New Roman" w:cs="Times New Roman"/>
          <w:sz w:val="24"/>
          <w:szCs w:val="24"/>
        </w:rPr>
        <w:t xml:space="preserve">] z towarzyszącymi </w:t>
      </w:r>
      <w:r w:rsidRPr="00A747E5">
        <w:rPr>
          <w:rFonts w:ascii="Times New Roman" w:hAnsi="Times New Roman" w:cs="Times New Roman"/>
          <w:sz w:val="24"/>
          <w:szCs w:val="24"/>
        </w:rPr>
        <w:lastRenderedPageBreak/>
        <w:t xml:space="preserve">rzędami komórek zawierających </w:t>
      </w:r>
      <w:proofErr w:type="spellStart"/>
      <w:r w:rsidRPr="00A747E5">
        <w:rPr>
          <w:rFonts w:ascii="Times New Roman" w:hAnsi="Times New Roman" w:cs="Times New Roman"/>
          <w:sz w:val="24"/>
          <w:szCs w:val="24"/>
        </w:rPr>
        <w:t>jedyńce</w:t>
      </w:r>
      <w:proofErr w:type="spellEnd"/>
      <w:r w:rsidRPr="00A747E5">
        <w:rPr>
          <w:rFonts w:ascii="Times New Roman" w:hAnsi="Times New Roman" w:cs="Times New Roman"/>
          <w:sz w:val="24"/>
          <w:szCs w:val="24"/>
        </w:rPr>
        <w:t xml:space="preserve"> szczawianu wapnia [</w:t>
      </w:r>
      <w:proofErr w:type="spellStart"/>
      <w:r w:rsidRPr="00A747E5">
        <w:rPr>
          <w:rFonts w:ascii="Times New Roman" w:hAnsi="Times New Roman" w:cs="Times New Roman"/>
          <w:sz w:val="24"/>
          <w:szCs w:val="24"/>
        </w:rPr>
        <w:t>Jb</w:t>
      </w:r>
      <w:proofErr w:type="spellEnd"/>
      <w:r w:rsidRPr="00A747E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747E5">
        <w:rPr>
          <w:rFonts w:ascii="Times New Roman" w:hAnsi="Times New Roman" w:cs="Times New Roman"/>
          <w:sz w:val="24"/>
          <w:szCs w:val="24"/>
        </w:rPr>
        <w:t>Kc</w:t>
      </w:r>
      <w:proofErr w:type="spellEnd"/>
      <w:r w:rsidRPr="00A747E5">
        <w:rPr>
          <w:rFonts w:ascii="Times New Roman" w:hAnsi="Times New Roman" w:cs="Times New Roman"/>
          <w:sz w:val="24"/>
          <w:szCs w:val="24"/>
        </w:rPr>
        <w:t xml:space="preserve">]; fragmenty owocni [B] złożone </w:t>
      </w:r>
      <w:bookmarkStart w:id="0" w:name="_GoBack"/>
      <w:bookmarkEnd w:id="0"/>
      <w:r w:rsidRPr="00A747E5">
        <w:rPr>
          <w:rFonts w:ascii="Times New Roman" w:hAnsi="Times New Roman" w:cs="Times New Roman"/>
          <w:sz w:val="24"/>
          <w:szCs w:val="24"/>
        </w:rPr>
        <w:t xml:space="preserve">z miękiszu o komórkach zawierających niekiedy gruzły szczawianu wapnia [Ba] i grupy </w:t>
      </w:r>
      <w:proofErr w:type="spellStart"/>
      <w:r w:rsidRPr="00A747E5">
        <w:rPr>
          <w:rFonts w:ascii="Times New Roman" w:hAnsi="Times New Roman" w:cs="Times New Roman"/>
          <w:sz w:val="24"/>
          <w:szCs w:val="24"/>
        </w:rPr>
        <w:t>sklereid</w:t>
      </w:r>
      <w:proofErr w:type="spellEnd"/>
      <w:r w:rsidRPr="00A747E5">
        <w:rPr>
          <w:rFonts w:ascii="Times New Roman" w:hAnsi="Times New Roman" w:cs="Times New Roman"/>
          <w:sz w:val="24"/>
          <w:szCs w:val="24"/>
        </w:rPr>
        <w:t xml:space="preserve"> o różnych wymiarach, z licznymi jamkami [</w:t>
      </w:r>
      <w:proofErr w:type="spellStart"/>
      <w:r w:rsidRPr="00A747E5">
        <w:rPr>
          <w:rFonts w:ascii="Times New Roman" w:hAnsi="Times New Roman" w:cs="Times New Roman"/>
          <w:sz w:val="24"/>
          <w:szCs w:val="24"/>
        </w:rPr>
        <w:t>Bb</w:t>
      </w:r>
      <w:proofErr w:type="spellEnd"/>
      <w:r w:rsidRPr="00A747E5">
        <w:rPr>
          <w:rFonts w:ascii="Times New Roman" w:hAnsi="Times New Roman" w:cs="Times New Roman"/>
          <w:sz w:val="24"/>
          <w:szCs w:val="24"/>
        </w:rPr>
        <w:t xml:space="preserve">]; grubościenne sklereidy [E, H] </w:t>
      </w:r>
      <w:r w:rsidR="005C32B6" w:rsidRPr="00A747E5">
        <w:rPr>
          <w:rFonts w:ascii="Times New Roman" w:hAnsi="Times New Roman" w:cs="Times New Roman"/>
          <w:sz w:val="24"/>
          <w:szCs w:val="24"/>
        </w:rPr>
        <w:t>głęboko</w:t>
      </w:r>
      <w:r w:rsidRPr="00A747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47E5">
        <w:rPr>
          <w:rFonts w:ascii="Times New Roman" w:hAnsi="Times New Roman" w:cs="Times New Roman"/>
          <w:sz w:val="24"/>
          <w:szCs w:val="24"/>
        </w:rPr>
        <w:t>jamkowane</w:t>
      </w:r>
      <w:proofErr w:type="spellEnd"/>
      <w:r w:rsidRPr="00A747E5">
        <w:rPr>
          <w:rFonts w:ascii="Times New Roman" w:hAnsi="Times New Roman" w:cs="Times New Roman"/>
          <w:sz w:val="24"/>
          <w:szCs w:val="24"/>
        </w:rPr>
        <w:t xml:space="preserve"> [E], niektóre jamki są wyraźnie rozgałęzione [H]; nieliczne fragmenty powłoki nasiennej [C] mającej warstwę zewnętrzną złożoną z sześciokątnych, ześluzowaciałych komórek [Ca] poniżej których znajduje się żółtawobrunatna warstwa pigmentowa zawierająca liczne </w:t>
      </w:r>
      <w:proofErr w:type="spellStart"/>
      <w:r w:rsidRPr="00A747E5">
        <w:rPr>
          <w:rFonts w:ascii="Times New Roman" w:hAnsi="Times New Roman" w:cs="Times New Roman"/>
          <w:sz w:val="24"/>
          <w:szCs w:val="24"/>
        </w:rPr>
        <w:t>jedyńce</w:t>
      </w:r>
      <w:proofErr w:type="spellEnd"/>
      <w:r w:rsidRPr="00A747E5">
        <w:rPr>
          <w:rFonts w:ascii="Times New Roman" w:hAnsi="Times New Roman" w:cs="Times New Roman"/>
          <w:sz w:val="24"/>
          <w:szCs w:val="24"/>
        </w:rPr>
        <w:t xml:space="preserve"> szczawianu wapnia [</w:t>
      </w:r>
      <w:proofErr w:type="spellStart"/>
      <w:r w:rsidRPr="00A747E5">
        <w:rPr>
          <w:rFonts w:ascii="Times New Roman" w:hAnsi="Times New Roman" w:cs="Times New Roman"/>
          <w:sz w:val="24"/>
          <w:szCs w:val="24"/>
        </w:rPr>
        <w:t>Cb</w:t>
      </w:r>
      <w:proofErr w:type="spellEnd"/>
      <w:r w:rsidRPr="00A747E5">
        <w:rPr>
          <w:rFonts w:ascii="Times New Roman" w:hAnsi="Times New Roman" w:cs="Times New Roman"/>
          <w:sz w:val="24"/>
          <w:szCs w:val="24"/>
        </w:rPr>
        <w:t>]; miękisz bielma i liścieni złożony z komórek zawierających ziarna aleuronu i krople oleju [D]</w:t>
      </w:r>
      <w:r w:rsidR="00FE4845" w:rsidRPr="00A747E5">
        <w:rPr>
          <w:rFonts w:ascii="Times New Roman" w:hAnsi="Times New Roman" w:cs="Times New Roman"/>
          <w:sz w:val="24"/>
          <w:szCs w:val="24"/>
        </w:rPr>
        <w:t>.</w:t>
      </w:r>
    </w:p>
    <w:p w14:paraId="020F68BB" w14:textId="27AA9593" w:rsidR="00C50E6A" w:rsidRPr="00A747E5" w:rsidRDefault="00815922" w:rsidP="00344CAC">
      <w:pPr>
        <w:pStyle w:val="Normalwyliczenie2"/>
        <w:tabs>
          <w:tab w:val="clear" w:pos="283"/>
          <w:tab w:val="clear" w:pos="567"/>
          <w:tab w:val="clear" w:pos="850"/>
          <w:tab w:val="clear" w:pos="1134"/>
          <w:tab w:val="clear" w:pos="1417"/>
          <w:tab w:val="clear" w:pos="1701"/>
          <w:tab w:val="clear" w:pos="1984"/>
          <w:tab w:val="clear" w:pos="2268"/>
          <w:tab w:val="clear" w:pos="2551"/>
          <w:tab w:val="clear" w:pos="2835"/>
          <w:tab w:val="clear" w:pos="3118"/>
          <w:tab w:val="clear" w:pos="3402"/>
          <w:tab w:val="clear" w:pos="3685"/>
          <w:tab w:val="clear" w:pos="3969"/>
          <w:tab w:val="clear" w:pos="4252"/>
          <w:tab w:val="clear" w:pos="4535"/>
          <w:tab w:val="clear" w:pos="4819"/>
        </w:tabs>
        <w:spacing w:line="360" w:lineRule="auto"/>
        <w:ind w:left="426"/>
        <w:jc w:val="center"/>
        <w:rPr>
          <w:rFonts w:ascii="Times New Roman" w:hAnsi="Times New Roman" w:cs="Times New Roman"/>
          <w:sz w:val="24"/>
          <w:szCs w:val="24"/>
        </w:rPr>
      </w:pPr>
      <w:r w:rsidRPr="00A747E5"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5638E578" wp14:editId="2E7C6DA0">
            <wp:extent cx="3186000" cy="4312800"/>
            <wp:effectExtent l="0" t="0" r="0" b="0"/>
            <wp:docPr id="1" name="Obraz 1" descr="P:\_dp\908\XML-IN\Images\IG1220-001-B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:\_dp\908\XML-IN\Images\IG1220-001-B.tif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6000" cy="4312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9D0ACEE" w14:textId="77777777" w:rsidR="001E0612" w:rsidRPr="00A747E5" w:rsidRDefault="001E0612" w:rsidP="00344CAC">
      <w:pPr>
        <w:pStyle w:val="Normalwyliczenie2"/>
        <w:tabs>
          <w:tab w:val="clear" w:pos="283"/>
          <w:tab w:val="clear" w:pos="567"/>
          <w:tab w:val="clear" w:pos="850"/>
          <w:tab w:val="clear" w:pos="1134"/>
          <w:tab w:val="clear" w:pos="1417"/>
          <w:tab w:val="clear" w:pos="1701"/>
          <w:tab w:val="clear" w:pos="1984"/>
          <w:tab w:val="clear" w:pos="2268"/>
          <w:tab w:val="clear" w:pos="2551"/>
          <w:tab w:val="clear" w:pos="2835"/>
          <w:tab w:val="clear" w:pos="3118"/>
          <w:tab w:val="clear" w:pos="3402"/>
          <w:tab w:val="clear" w:pos="3685"/>
          <w:tab w:val="clear" w:pos="3969"/>
          <w:tab w:val="clear" w:pos="4252"/>
          <w:tab w:val="clear" w:pos="4535"/>
          <w:tab w:val="clear" w:pos="4819"/>
        </w:tabs>
        <w:spacing w:line="360" w:lineRule="auto"/>
        <w:ind w:left="426"/>
        <w:jc w:val="center"/>
        <w:rPr>
          <w:rFonts w:ascii="Times New Roman" w:hAnsi="Times New Roman" w:cs="Times New Roman"/>
          <w:sz w:val="24"/>
          <w:szCs w:val="24"/>
        </w:rPr>
      </w:pPr>
    </w:p>
    <w:p w14:paraId="23EAC299" w14:textId="77777777" w:rsidR="00A719B4" w:rsidRPr="00A747E5" w:rsidRDefault="00A719B4" w:rsidP="00344CAC">
      <w:pPr>
        <w:pStyle w:val="Normalwyliczenie2"/>
        <w:spacing w:line="360" w:lineRule="auto"/>
        <w:ind w:left="426"/>
        <w:jc w:val="center"/>
        <w:rPr>
          <w:rFonts w:ascii="Times New Roman" w:hAnsi="Times New Roman" w:cs="Times New Roman"/>
          <w:i/>
          <w:sz w:val="22"/>
          <w:szCs w:val="22"/>
        </w:rPr>
      </w:pPr>
      <w:r w:rsidRPr="00A747E5">
        <w:rPr>
          <w:rFonts w:ascii="Times New Roman" w:hAnsi="Times New Roman" w:cs="Times New Roman"/>
          <w:sz w:val="22"/>
          <w:szCs w:val="22"/>
        </w:rPr>
        <w:t>Ryc. 1220.-1.</w:t>
      </w:r>
      <w:r w:rsidRPr="00A747E5">
        <w:rPr>
          <w:rFonts w:ascii="Times New Roman" w:hAnsi="Times New Roman" w:cs="Times New Roman"/>
          <w:i/>
          <w:sz w:val="22"/>
          <w:szCs w:val="22"/>
        </w:rPr>
        <w:t xml:space="preserve"> Rysunek do badania B tożsamości sproszkowanej substancji roślinnej </w:t>
      </w:r>
    </w:p>
    <w:p w14:paraId="43D38903" w14:textId="0038324A" w:rsidR="001E0612" w:rsidRPr="00A747E5" w:rsidRDefault="00A719B4" w:rsidP="00344CAC">
      <w:pPr>
        <w:pStyle w:val="Normalwyliczenie2"/>
        <w:tabs>
          <w:tab w:val="clear" w:pos="283"/>
          <w:tab w:val="clear" w:pos="567"/>
          <w:tab w:val="clear" w:pos="850"/>
          <w:tab w:val="clear" w:pos="1134"/>
          <w:tab w:val="clear" w:pos="1417"/>
          <w:tab w:val="clear" w:pos="1701"/>
          <w:tab w:val="clear" w:pos="1984"/>
          <w:tab w:val="clear" w:pos="2268"/>
          <w:tab w:val="clear" w:pos="2551"/>
          <w:tab w:val="clear" w:pos="2835"/>
          <w:tab w:val="clear" w:pos="3118"/>
          <w:tab w:val="clear" w:pos="3402"/>
          <w:tab w:val="clear" w:pos="3685"/>
          <w:tab w:val="clear" w:pos="3969"/>
          <w:tab w:val="clear" w:pos="4252"/>
          <w:tab w:val="clear" w:pos="4535"/>
          <w:tab w:val="clear" w:pos="4819"/>
        </w:tabs>
        <w:spacing w:line="360" w:lineRule="auto"/>
        <w:ind w:left="426"/>
        <w:jc w:val="center"/>
        <w:rPr>
          <w:rFonts w:ascii="Times New Roman" w:hAnsi="Times New Roman" w:cs="Times New Roman"/>
          <w:i/>
          <w:sz w:val="22"/>
          <w:szCs w:val="22"/>
        </w:rPr>
      </w:pPr>
      <w:r w:rsidRPr="00A747E5">
        <w:rPr>
          <w:rFonts w:ascii="Times New Roman" w:hAnsi="Times New Roman" w:cs="Times New Roman"/>
          <w:i/>
          <w:sz w:val="22"/>
          <w:szCs w:val="22"/>
        </w:rPr>
        <w:t>owocu głogu</w:t>
      </w:r>
    </w:p>
    <w:p w14:paraId="5B713A52" w14:textId="21BD38BE" w:rsidR="00BC37F2" w:rsidRPr="00A747E5" w:rsidRDefault="00BC37F2" w:rsidP="00344CAC">
      <w:pPr>
        <w:pStyle w:val="Normalwyliczenie2"/>
        <w:tabs>
          <w:tab w:val="clear" w:pos="283"/>
          <w:tab w:val="clear" w:pos="567"/>
          <w:tab w:val="clear" w:pos="850"/>
          <w:tab w:val="clear" w:pos="1134"/>
          <w:tab w:val="clear" w:pos="1417"/>
          <w:tab w:val="clear" w:pos="1701"/>
          <w:tab w:val="clear" w:pos="1984"/>
          <w:tab w:val="clear" w:pos="2268"/>
          <w:tab w:val="clear" w:pos="2551"/>
          <w:tab w:val="clear" w:pos="2835"/>
          <w:tab w:val="clear" w:pos="3118"/>
          <w:tab w:val="clear" w:pos="3402"/>
          <w:tab w:val="clear" w:pos="3685"/>
          <w:tab w:val="clear" w:pos="3969"/>
          <w:tab w:val="clear" w:pos="4252"/>
          <w:tab w:val="clear" w:pos="4535"/>
          <w:tab w:val="clear" w:pos="4819"/>
        </w:tabs>
        <w:spacing w:line="360" w:lineRule="auto"/>
        <w:ind w:left="426"/>
        <w:jc w:val="center"/>
        <w:rPr>
          <w:rFonts w:ascii="Times New Roman" w:hAnsi="Times New Roman" w:cs="Times New Roman"/>
          <w:i/>
          <w:sz w:val="22"/>
          <w:szCs w:val="22"/>
        </w:rPr>
      </w:pPr>
      <w:r w:rsidRPr="00A747E5">
        <w:rPr>
          <w:rFonts w:ascii="Times New Roman" w:hAnsi="Times New Roman" w:cs="Times New Roman"/>
          <w:i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3369282" wp14:editId="4A269320">
                <wp:simplePos x="0" y="0"/>
                <wp:positionH relativeFrom="column">
                  <wp:posOffset>6028055</wp:posOffset>
                </wp:positionH>
                <wp:positionV relativeFrom="paragraph">
                  <wp:posOffset>244475</wp:posOffset>
                </wp:positionV>
                <wp:extent cx="7200" cy="986400"/>
                <wp:effectExtent l="19050" t="19050" r="31115" b="23495"/>
                <wp:wrapNone/>
                <wp:docPr id="8" name="Łącznik prosty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200" cy="986400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0984D0B" id="Łącznik prosty 8" o:spid="_x0000_s1026" style="position:absolute;flip:x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74.65pt,19.25pt" to="475.2pt,9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" strokecolor="black [3213]" strokeweight="2.25pt">
                <v:stroke joinstyle="miter"/>
              </v:line>
            </w:pict>
          </mc:Fallback>
        </mc:AlternateContent>
      </w:r>
    </w:p>
    <w:p w14:paraId="0AE9C1B2" w14:textId="011116AA" w:rsidR="0072630A" w:rsidRPr="00A747E5" w:rsidRDefault="000C11C8" w:rsidP="003B57BF">
      <w:pPr>
        <w:pStyle w:val="Normalwyliczenie2"/>
        <w:numPr>
          <w:ilvl w:val="0"/>
          <w:numId w:val="1"/>
        </w:numPr>
        <w:tabs>
          <w:tab w:val="clear" w:pos="283"/>
          <w:tab w:val="clear" w:pos="567"/>
          <w:tab w:val="clear" w:pos="850"/>
          <w:tab w:val="clear" w:pos="1134"/>
          <w:tab w:val="clear" w:pos="1417"/>
          <w:tab w:val="clear" w:pos="1701"/>
          <w:tab w:val="clear" w:pos="1984"/>
          <w:tab w:val="clear" w:pos="2268"/>
          <w:tab w:val="clear" w:pos="2551"/>
          <w:tab w:val="clear" w:pos="2835"/>
          <w:tab w:val="clear" w:pos="3118"/>
          <w:tab w:val="clear" w:pos="3402"/>
          <w:tab w:val="clear" w:pos="3685"/>
          <w:tab w:val="clear" w:pos="3969"/>
          <w:tab w:val="clear" w:pos="4252"/>
          <w:tab w:val="clear" w:pos="4535"/>
          <w:tab w:val="clear" w:pos="4819"/>
        </w:tabs>
        <w:spacing w:line="360" w:lineRule="auto"/>
        <w:ind w:left="426" w:hanging="426"/>
        <w:rPr>
          <w:rFonts w:ascii="Times New Roman" w:hAnsi="Times New Roman" w:cs="Times New Roman"/>
          <w:sz w:val="24"/>
          <w:szCs w:val="24"/>
        </w:rPr>
      </w:pPr>
      <w:r w:rsidRPr="00A747E5">
        <w:rPr>
          <w:rFonts w:ascii="Times New Roman" w:hAnsi="Times New Roman" w:cs="Times New Roman"/>
          <w:sz w:val="24"/>
          <w:szCs w:val="24"/>
        </w:rPr>
        <w:t>Wysokosprawna chromatografia cienkowarstwowa (</w:t>
      </w:r>
      <w:r w:rsidRPr="00A747E5">
        <w:rPr>
          <w:rFonts w:ascii="Times New Roman" w:hAnsi="Times New Roman" w:cs="Times New Roman"/>
          <w:i/>
          <w:iCs/>
          <w:sz w:val="24"/>
          <w:szCs w:val="24"/>
        </w:rPr>
        <w:t>2.8.25</w:t>
      </w:r>
      <w:r w:rsidRPr="00A747E5">
        <w:rPr>
          <w:rFonts w:ascii="Times New Roman" w:hAnsi="Times New Roman" w:cs="Times New Roman"/>
          <w:sz w:val="24"/>
          <w:szCs w:val="24"/>
        </w:rPr>
        <w:t>)</w:t>
      </w:r>
      <w:r w:rsidR="00BC37F2" w:rsidRPr="00A747E5">
        <w:rPr>
          <w:rFonts w:ascii="Times New Roman" w:hAnsi="Times New Roman" w:cs="Times New Roman"/>
          <w:sz w:val="24"/>
          <w:szCs w:val="24"/>
        </w:rPr>
        <w:t>.</w:t>
      </w:r>
    </w:p>
    <w:p w14:paraId="0B562187" w14:textId="43580EAF" w:rsidR="00D2770E" w:rsidRPr="00A747E5" w:rsidRDefault="00D2770E" w:rsidP="00344CAC">
      <w:pPr>
        <w:pStyle w:val="Normalwyliczenie2"/>
        <w:tabs>
          <w:tab w:val="clear" w:pos="283"/>
          <w:tab w:val="clear" w:pos="567"/>
          <w:tab w:val="clear" w:pos="850"/>
          <w:tab w:val="clear" w:pos="1134"/>
          <w:tab w:val="clear" w:pos="1417"/>
          <w:tab w:val="clear" w:pos="1701"/>
          <w:tab w:val="clear" w:pos="1984"/>
          <w:tab w:val="clear" w:pos="2268"/>
          <w:tab w:val="clear" w:pos="2551"/>
          <w:tab w:val="clear" w:pos="2835"/>
          <w:tab w:val="clear" w:pos="3118"/>
          <w:tab w:val="clear" w:pos="3402"/>
          <w:tab w:val="clear" w:pos="3685"/>
          <w:tab w:val="clear" w:pos="3969"/>
          <w:tab w:val="clear" w:pos="4252"/>
          <w:tab w:val="clear" w:pos="4535"/>
          <w:tab w:val="clear" w:pos="4819"/>
        </w:tabs>
        <w:spacing w:line="360" w:lineRule="auto"/>
        <w:ind w:left="426" w:firstLine="0"/>
        <w:rPr>
          <w:rFonts w:ascii="Times New Roman" w:hAnsi="Times New Roman" w:cs="Times New Roman"/>
          <w:sz w:val="24"/>
          <w:szCs w:val="24"/>
        </w:rPr>
      </w:pPr>
      <w:r w:rsidRPr="00A747E5">
        <w:rPr>
          <w:rFonts w:ascii="Times New Roman" w:hAnsi="Times New Roman" w:cs="Times New Roman"/>
          <w:i/>
          <w:iCs/>
          <w:sz w:val="24"/>
          <w:szCs w:val="24"/>
        </w:rPr>
        <w:t>Roztwór badany</w:t>
      </w:r>
      <w:r w:rsidRPr="00A747E5">
        <w:rPr>
          <w:rFonts w:ascii="Times New Roman" w:hAnsi="Times New Roman" w:cs="Times New Roman"/>
          <w:sz w:val="24"/>
          <w:szCs w:val="24"/>
        </w:rPr>
        <w:t>. Do 0,5 g sproszkowanej substancji roślinnej</w:t>
      </w:r>
      <w:r w:rsidR="00074D0D" w:rsidRPr="00A747E5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140891" w:rsidRPr="00A747E5">
        <w:rPr>
          <w:rFonts w:ascii="Times New Roman" w:hAnsi="Times New Roman" w:cs="Times New Roman"/>
          <w:sz w:val="24"/>
          <w:szCs w:val="24"/>
        </w:rPr>
        <w:t>(355) (</w:t>
      </w:r>
      <w:r w:rsidR="00140891" w:rsidRPr="00A747E5">
        <w:rPr>
          <w:rFonts w:ascii="Times New Roman" w:hAnsi="Times New Roman" w:cs="Times New Roman"/>
          <w:i/>
          <w:iCs/>
          <w:sz w:val="24"/>
          <w:szCs w:val="24"/>
        </w:rPr>
        <w:t>2.9.12</w:t>
      </w:r>
      <w:r w:rsidR="00140891" w:rsidRPr="00A747E5">
        <w:rPr>
          <w:rFonts w:ascii="Times New Roman" w:hAnsi="Times New Roman" w:cs="Times New Roman"/>
          <w:sz w:val="24"/>
          <w:szCs w:val="24"/>
        </w:rPr>
        <w:t xml:space="preserve">) dodać 5,0 </w:t>
      </w:r>
      <w:proofErr w:type="spellStart"/>
      <w:r w:rsidR="00140891" w:rsidRPr="00A747E5">
        <w:rPr>
          <w:rFonts w:ascii="Times New Roman" w:hAnsi="Times New Roman" w:cs="Times New Roman"/>
          <w:sz w:val="24"/>
          <w:szCs w:val="24"/>
        </w:rPr>
        <w:t>mL</w:t>
      </w:r>
      <w:proofErr w:type="spellEnd"/>
      <w:r w:rsidR="00204001" w:rsidRPr="00A747E5">
        <w:rPr>
          <w:rFonts w:ascii="Times New Roman" w:hAnsi="Times New Roman" w:cs="Times New Roman"/>
          <w:sz w:val="24"/>
          <w:szCs w:val="24"/>
        </w:rPr>
        <w:t xml:space="preserve"> </w:t>
      </w:r>
      <w:r w:rsidR="00204001" w:rsidRPr="00A747E5">
        <w:rPr>
          <w:rFonts w:ascii="Times New Roman" w:hAnsi="Times New Roman" w:cs="Times New Roman"/>
          <w:i/>
          <w:iCs/>
          <w:sz w:val="24"/>
          <w:szCs w:val="24"/>
        </w:rPr>
        <w:t>metanolu OD</w:t>
      </w:r>
      <w:r w:rsidR="00C07818" w:rsidRPr="00A747E5">
        <w:rPr>
          <w:rFonts w:ascii="Times New Roman" w:hAnsi="Times New Roman" w:cs="Times New Roman"/>
          <w:sz w:val="24"/>
          <w:szCs w:val="24"/>
        </w:rPr>
        <w:t>.</w:t>
      </w:r>
      <w:r w:rsidR="00F36DE6" w:rsidRPr="00A747E5">
        <w:rPr>
          <w:rFonts w:ascii="Times New Roman" w:hAnsi="Times New Roman" w:cs="Times New Roman"/>
          <w:sz w:val="24"/>
          <w:szCs w:val="24"/>
        </w:rPr>
        <w:t xml:space="preserve"> </w:t>
      </w:r>
      <w:r w:rsidR="00C07818" w:rsidRPr="00A747E5">
        <w:rPr>
          <w:rFonts w:ascii="Times New Roman" w:hAnsi="Times New Roman" w:cs="Times New Roman"/>
          <w:sz w:val="24"/>
          <w:szCs w:val="24"/>
        </w:rPr>
        <w:t>P</w:t>
      </w:r>
      <w:r w:rsidR="00F36DE6" w:rsidRPr="00A747E5">
        <w:rPr>
          <w:rFonts w:ascii="Times New Roman" w:hAnsi="Times New Roman" w:cs="Times New Roman"/>
          <w:sz w:val="24"/>
          <w:szCs w:val="24"/>
        </w:rPr>
        <w:t xml:space="preserve">oddawać </w:t>
      </w:r>
      <w:r w:rsidR="005C32B6" w:rsidRPr="00A747E5">
        <w:rPr>
          <w:rFonts w:ascii="Times New Roman" w:hAnsi="Times New Roman" w:cs="Times New Roman"/>
          <w:sz w:val="24"/>
          <w:szCs w:val="24"/>
        </w:rPr>
        <w:t xml:space="preserve">15 min </w:t>
      </w:r>
      <w:r w:rsidR="00F36DE6" w:rsidRPr="00A747E5">
        <w:rPr>
          <w:rFonts w:ascii="Times New Roman" w:hAnsi="Times New Roman" w:cs="Times New Roman"/>
          <w:sz w:val="24"/>
          <w:szCs w:val="24"/>
        </w:rPr>
        <w:t xml:space="preserve">działaniu </w:t>
      </w:r>
      <w:r w:rsidR="001C6567" w:rsidRPr="00A747E5">
        <w:rPr>
          <w:rFonts w:ascii="Times New Roman" w:hAnsi="Times New Roman" w:cs="Times New Roman"/>
          <w:sz w:val="24"/>
          <w:szCs w:val="24"/>
        </w:rPr>
        <w:t>ultradźwięków</w:t>
      </w:r>
      <w:r w:rsidR="00227C17" w:rsidRPr="00A747E5">
        <w:rPr>
          <w:rFonts w:ascii="Times New Roman" w:hAnsi="Times New Roman" w:cs="Times New Roman"/>
          <w:sz w:val="24"/>
          <w:szCs w:val="24"/>
        </w:rPr>
        <w:t>,</w:t>
      </w:r>
      <w:r w:rsidR="001C6567" w:rsidRPr="00A747E5">
        <w:rPr>
          <w:rFonts w:ascii="Times New Roman" w:hAnsi="Times New Roman" w:cs="Times New Roman"/>
          <w:sz w:val="24"/>
          <w:szCs w:val="24"/>
        </w:rPr>
        <w:t xml:space="preserve"> </w:t>
      </w:r>
      <w:r w:rsidR="00227C17" w:rsidRPr="00A747E5">
        <w:rPr>
          <w:rFonts w:ascii="Times New Roman" w:hAnsi="Times New Roman" w:cs="Times New Roman"/>
          <w:sz w:val="24"/>
          <w:szCs w:val="24"/>
        </w:rPr>
        <w:t>p</w:t>
      </w:r>
      <w:r w:rsidR="001C6567" w:rsidRPr="00A747E5">
        <w:rPr>
          <w:rFonts w:ascii="Times New Roman" w:hAnsi="Times New Roman" w:cs="Times New Roman"/>
          <w:sz w:val="24"/>
          <w:szCs w:val="24"/>
        </w:rPr>
        <w:t xml:space="preserve">rzesączyć lub odwirować i użyć przesączu lub </w:t>
      </w:r>
      <w:proofErr w:type="spellStart"/>
      <w:r w:rsidR="001C6567" w:rsidRPr="00A747E5">
        <w:rPr>
          <w:rFonts w:ascii="Times New Roman" w:hAnsi="Times New Roman" w:cs="Times New Roman"/>
          <w:sz w:val="24"/>
          <w:szCs w:val="24"/>
        </w:rPr>
        <w:t>nadsączu</w:t>
      </w:r>
      <w:proofErr w:type="spellEnd"/>
      <w:r w:rsidR="001C6567" w:rsidRPr="00A747E5">
        <w:rPr>
          <w:rFonts w:ascii="Times New Roman" w:hAnsi="Times New Roman" w:cs="Times New Roman"/>
          <w:sz w:val="24"/>
          <w:szCs w:val="24"/>
        </w:rPr>
        <w:t>.</w:t>
      </w:r>
    </w:p>
    <w:p w14:paraId="2E59648D" w14:textId="143CD2E2" w:rsidR="001C6567" w:rsidRPr="00A747E5" w:rsidRDefault="00011B9F" w:rsidP="00344CAC">
      <w:pPr>
        <w:pStyle w:val="Normalwyliczenie2"/>
        <w:widowControl/>
        <w:tabs>
          <w:tab w:val="clear" w:pos="283"/>
          <w:tab w:val="clear" w:pos="567"/>
          <w:tab w:val="clear" w:pos="850"/>
          <w:tab w:val="clear" w:pos="1134"/>
          <w:tab w:val="clear" w:pos="1417"/>
          <w:tab w:val="clear" w:pos="1701"/>
          <w:tab w:val="clear" w:pos="1984"/>
          <w:tab w:val="clear" w:pos="2268"/>
          <w:tab w:val="clear" w:pos="2551"/>
          <w:tab w:val="clear" w:pos="2835"/>
          <w:tab w:val="clear" w:pos="3118"/>
          <w:tab w:val="clear" w:pos="3402"/>
          <w:tab w:val="clear" w:pos="3685"/>
          <w:tab w:val="clear" w:pos="3969"/>
          <w:tab w:val="clear" w:pos="4252"/>
          <w:tab w:val="clear" w:pos="4535"/>
          <w:tab w:val="clear" w:pos="4819"/>
        </w:tabs>
        <w:spacing w:line="360" w:lineRule="auto"/>
        <w:ind w:left="426" w:firstLine="0"/>
        <w:rPr>
          <w:rFonts w:ascii="Times New Roman" w:hAnsi="Times New Roman" w:cs="Times New Roman"/>
          <w:sz w:val="24"/>
          <w:szCs w:val="24"/>
        </w:rPr>
      </w:pPr>
      <w:r w:rsidRPr="00A747E5">
        <w:rPr>
          <w:rFonts w:ascii="Times New Roman" w:hAnsi="Times New Roman" w:cs="Times New Roman"/>
          <w:i/>
          <w:iCs/>
          <w:noProof/>
          <w:sz w:val="24"/>
          <w:szCs w:val="24"/>
        </w:rPr>
        <w:lastRenderedPageBreak/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EC58968" wp14:editId="5D61406B">
                <wp:simplePos x="0" y="0"/>
                <wp:positionH relativeFrom="column">
                  <wp:posOffset>5985500</wp:posOffset>
                </wp:positionH>
                <wp:positionV relativeFrom="paragraph">
                  <wp:posOffset>14605</wp:posOffset>
                </wp:positionV>
                <wp:extent cx="32400" cy="7884000"/>
                <wp:effectExtent l="19050" t="19050" r="24765" b="22225"/>
                <wp:wrapNone/>
                <wp:docPr id="9" name="Łącznik prosty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2400" cy="7884000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DAB3639" id="Łącznik prosty 9" o:spid="_x0000_s1026" style="position:absolute;flip:x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71.3pt,1.15pt" to="473.85pt,62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" strokecolor="black [3213]" strokeweight="2.25pt">
                <v:stroke joinstyle="miter"/>
              </v:line>
            </w:pict>
          </mc:Fallback>
        </mc:AlternateContent>
      </w:r>
      <w:r w:rsidR="001C6567" w:rsidRPr="00A747E5">
        <w:rPr>
          <w:rFonts w:ascii="Times New Roman" w:hAnsi="Times New Roman" w:cs="Times New Roman"/>
          <w:i/>
          <w:iCs/>
          <w:sz w:val="24"/>
          <w:szCs w:val="24"/>
        </w:rPr>
        <w:t>Roztwór porównawczy (a)</w:t>
      </w:r>
      <w:r w:rsidR="00E865D5" w:rsidRPr="00A747E5">
        <w:rPr>
          <w:rFonts w:ascii="Times New Roman" w:hAnsi="Times New Roman" w:cs="Times New Roman"/>
          <w:sz w:val="24"/>
          <w:szCs w:val="24"/>
        </w:rPr>
        <w:t xml:space="preserve">. </w:t>
      </w:r>
      <w:r w:rsidR="0048698E" w:rsidRPr="00A747E5">
        <w:rPr>
          <w:rFonts w:ascii="Times New Roman" w:hAnsi="Times New Roman" w:cs="Times New Roman"/>
          <w:sz w:val="24"/>
          <w:szCs w:val="24"/>
        </w:rPr>
        <w:t xml:space="preserve">Rozpuścić 2,5 mg </w:t>
      </w:r>
      <w:proofErr w:type="spellStart"/>
      <w:r w:rsidR="0048698E" w:rsidRPr="00A747E5">
        <w:rPr>
          <w:rFonts w:ascii="Times New Roman" w:hAnsi="Times New Roman" w:cs="Times New Roman"/>
          <w:i/>
          <w:iCs/>
          <w:sz w:val="24"/>
          <w:szCs w:val="24"/>
        </w:rPr>
        <w:t>hiperozyd</w:t>
      </w:r>
      <w:r w:rsidR="004F2012" w:rsidRPr="00A747E5">
        <w:rPr>
          <w:rFonts w:ascii="Times New Roman" w:hAnsi="Times New Roman" w:cs="Times New Roman"/>
          <w:i/>
          <w:iCs/>
          <w:sz w:val="24"/>
          <w:szCs w:val="24"/>
        </w:rPr>
        <w:t>u</w:t>
      </w:r>
      <w:proofErr w:type="spellEnd"/>
      <w:r w:rsidR="0048698E" w:rsidRPr="00A747E5">
        <w:rPr>
          <w:rFonts w:ascii="Times New Roman" w:hAnsi="Times New Roman" w:cs="Times New Roman"/>
          <w:i/>
          <w:iCs/>
          <w:sz w:val="24"/>
          <w:szCs w:val="24"/>
        </w:rPr>
        <w:t xml:space="preserve"> OD</w:t>
      </w:r>
      <w:r w:rsidR="0048698E" w:rsidRPr="00A747E5">
        <w:rPr>
          <w:rFonts w:ascii="Times New Roman" w:hAnsi="Times New Roman" w:cs="Times New Roman"/>
          <w:sz w:val="24"/>
          <w:szCs w:val="24"/>
        </w:rPr>
        <w:t xml:space="preserve"> i 3,5 mg</w:t>
      </w:r>
      <w:r w:rsidR="00FC1039" w:rsidRPr="00A747E5">
        <w:rPr>
          <w:rFonts w:ascii="Times New Roman" w:hAnsi="Times New Roman" w:cs="Times New Roman"/>
          <w:sz w:val="24"/>
          <w:szCs w:val="24"/>
        </w:rPr>
        <w:t xml:space="preserve"> </w:t>
      </w:r>
      <w:r w:rsidR="00FC1039" w:rsidRPr="00A747E5">
        <w:rPr>
          <w:rFonts w:ascii="Times New Roman" w:hAnsi="Times New Roman" w:cs="Times New Roman"/>
          <w:i/>
          <w:iCs/>
          <w:sz w:val="24"/>
          <w:szCs w:val="24"/>
        </w:rPr>
        <w:t xml:space="preserve">trójwodnego </w:t>
      </w:r>
      <w:proofErr w:type="spellStart"/>
      <w:r w:rsidR="00FC1039" w:rsidRPr="00A747E5">
        <w:rPr>
          <w:rFonts w:ascii="Times New Roman" w:hAnsi="Times New Roman" w:cs="Times New Roman"/>
          <w:i/>
          <w:iCs/>
          <w:sz w:val="24"/>
          <w:szCs w:val="24"/>
        </w:rPr>
        <w:t>rutozydu</w:t>
      </w:r>
      <w:proofErr w:type="spellEnd"/>
      <w:r w:rsidR="00FC1039" w:rsidRPr="00A747E5">
        <w:rPr>
          <w:rFonts w:ascii="Times New Roman" w:hAnsi="Times New Roman" w:cs="Times New Roman"/>
          <w:i/>
          <w:iCs/>
          <w:sz w:val="24"/>
          <w:szCs w:val="24"/>
        </w:rPr>
        <w:t xml:space="preserve"> OD</w:t>
      </w:r>
      <w:r w:rsidR="00FC1039" w:rsidRPr="00A747E5">
        <w:rPr>
          <w:rFonts w:ascii="Times New Roman" w:hAnsi="Times New Roman" w:cs="Times New Roman"/>
          <w:sz w:val="24"/>
          <w:szCs w:val="24"/>
        </w:rPr>
        <w:t xml:space="preserve"> w </w:t>
      </w:r>
      <w:r w:rsidR="00FC1039" w:rsidRPr="00A747E5">
        <w:rPr>
          <w:rFonts w:ascii="Times New Roman" w:hAnsi="Times New Roman" w:cs="Times New Roman"/>
          <w:i/>
          <w:iCs/>
          <w:sz w:val="24"/>
          <w:szCs w:val="24"/>
        </w:rPr>
        <w:t>metanolu OD</w:t>
      </w:r>
      <w:r w:rsidR="00FC1039" w:rsidRPr="00A747E5">
        <w:rPr>
          <w:rFonts w:ascii="Times New Roman" w:hAnsi="Times New Roman" w:cs="Times New Roman"/>
          <w:sz w:val="24"/>
          <w:szCs w:val="24"/>
        </w:rPr>
        <w:t xml:space="preserve"> i uzupełnić takim samym rozpuszczalnikiem do 10,0 </w:t>
      </w:r>
      <w:proofErr w:type="spellStart"/>
      <w:r w:rsidR="00FC1039" w:rsidRPr="00A747E5">
        <w:rPr>
          <w:rFonts w:ascii="Times New Roman" w:hAnsi="Times New Roman" w:cs="Times New Roman"/>
          <w:sz w:val="24"/>
          <w:szCs w:val="24"/>
        </w:rPr>
        <w:t>mL</w:t>
      </w:r>
      <w:proofErr w:type="spellEnd"/>
      <w:r w:rsidR="00FC1039" w:rsidRPr="00A747E5">
        <w:rPr>
          <w:rFonts w:ascii="Times New Roman" w:hAnsi="Times New Roman" w:cs="Times New Roman"/>
          <w:sz w:val="24"/>
          <w:szCs w:val="24"/>
        </w:rPr>
        <w:t>.</w:t>
      </w:r>
    </w:p>
    <w:p w14:paraId="621CA3D0" w14:textId="0861E180" w:rsidR="0077577F" w:rsidRPr="00A747E5" w:rsidRDefault="0077577F" w:rsidP="00344CAC">
      <w:pPr>
        <w:pStyle w:val="Normalwyliczenie2"/>
        <w:tabs>
          <w:tab w:val="clear" w:pos="283"/>
          <w:tab w:val="clear" w:pos="567"/>
          <w:tab w:val="clear" w:pos="850"/>
          <w:tab w:val="clear" w:pos="1134"/>
          <w:tab w:val="clear" w:pos="1417"/>
          <w:tab w:val="clear" w:pos="1701"/>
          <w:tab w:val="clear" w:pos="1984"/>
          <w:tab w:val="clear" w:pos="2268"/>
          <w:tab w:val="clear" w:pos="2551"/>
          <w:tab w:val="clear" w:pos="2835"/>
          <w:tab w:val="clear" w:pos="3118"/>
          <w:tab w:val="clear" w:pos="3402"/>
          <w:tab w:val="clear" w:pos="3685"/>
          <w:tab w:val="clear" w:pos="3969"/>
          <w:tab w:val="clear" w:pos="4252"/>
          <w:tab w:val="clear" w:pos="4535"/>
          <w:tab w:val="clear" w:pos="4819"/>
        </w:tabs>
        <w:spacing w:line="360" w:lineRule="auto"/>
        <w:ind w:left="426" w:firstLine="0"/>
        <w:rPr>
          <w:rFonts w:ascii="Times New Roman" w:hAnsi="Times New Roman" w:cs="Times New Roman"/>
          <w:sz w:val="24"/>
          <w:szCs w:val="24"/>
        </w:rPr>
      </w:pPr>
      <w:r w:rsidRPr="00A747E5">
        <w:rPr>
          <w:rFonts w:ascii="Times New Roman" w:hAnsi="Times New Roman" w:cs="Times New Roman"/>
          <w:i/>
          <w:iCs/>
          <w:sz w:val="24"/>
          <w:szCs w:val="24"/>
        </w:rPr>
        <w:t>Roztwór porównawczy (</w:t>
      </w:r>
      <w:r w:rsidR="00FD4599" w:rsidRPr="00A747E5">
        <w:rPr>
          <w:rFonts w:ascii="Times New Roman" w:hAnsi="Times New Roman" w:cs="Times New Roman"/>
          <w:i/>
          <w:iCs/>
          <w:sz w:val="24"/>
          <w:szCs w:val="24"/>
        </w:rPr>
        <w:t>b)</w:t>
      </w:r>
      <w:r w:rsidR="00FD4599" w:rsidRPr="00A747E5">
        <w:rPr>
          <w:rFonts w:ascii="Times New Roman" w:hAnsi="Times New Roman" w:cs="Times New Roman"/>
          <w:sz w:val="24"/>
          <w:szCs w:val="24"/>
        </w:rPr>
        <w:t xml:space="preserve">. </w:t>
      </w:r>
      <w:r w:rsidR="005C32B6" w:rsidRPr="00A747E5">
        <w:rPr>
          <w:rFonts w:ascii="Times New Roman" w:hAnsi="Times New Roman" w:cs="Times New Roman"/>
          <w:sz w:val="24"/>
          <w:szCs w:val="24"/>
        </w:rPr>
        <w:t xml:space="preserve">Uzupełnić </w:t>
      </w:r>
      <w:r w:rsidR="00FD4599" w:rsidRPr="00A747E5">
        <w:rPr>
          <w:rFonts w:ascii="Times New Roman" w:hAnsi="Times New Roman" w:cs="Times New Roman"/>
          <w:sz w:val="24"/>
          <w:szCs w:val="24"/>
        </w:rPr>
        <w:t xml:space="preserve">2,5 </w:t>
      </w:r>
      <w:proofErr w:type="spellStart"/>
      <w:r w:rsidR="00FD4599" w:rsidRPr="00A747E5">
        <w:rPr>
          <w:rFonts w:ascii="Times New Roman" w:hAnsi="Times New Roman" w:cs="Times New Roman"/>
          <w:sz w:val="24"/>
          <w:szCs w:val="24"/>
        </w:rPr>
        <w:t>mL</w:t>
      </w:r>
      <w:proofErr w:type="spellEnd"/>
      <w:r w:rsidR="00FD4599" w:rsidRPr="00A747E5">
        <w:rPr>
          <w:rFonts w:ascii="Times New Roman" w:hAnsi="Times New Roman" w:cs="Times New Roman"/>
          <w:sz w:val="24"/>
          <w:szCs w:val="24"/>
        </w:rPr>
        <w:t xml:space="preserve"> roztworu porównawczego (a) </w:t>
      </w:r>
      <w:r w:rsidR="005D2F6B" w:rsidRPr="00A747E5">
        <w:rPr>
          <w:rFonts w:ascii="Times New Roman" w:hAnsi="Times New Roman" w:cs="Times New Roman"/>
          <w:i/>
          <w:iCs/>
          <w:sz w:val="24"/>
          <w:szCs w:val="24"/>
        </w:rPr>
        <w:t>metanolem OD</w:t>
      </w:r>
      <w:r w:rsidR="005D2F6B" w:rsidRPr="00A747E5">
        <w:rPr>
          <w:rFonts w:ascii="Times New Roman" w:hAnsi="Times New Roman" w:cs="Times New Roman"/>
          <w:sz w:val="24"/>
          <w:szCs w:val="24"/>
        </w:rPr>
        <w:t xml:space="preserve"> do 10,0 </w:t>
      </w:r>
      <w:proofErr w:type="spellStart"/>
      <w:r w:rsidR="005D2F6B" w:rsidRPr="00A747E5">
        <w:rPr>
          <w:rFonts w:ascii="Times New Roman" w:hAnsi="Times New Roman" w:cs="Times New Roman"/>
          <w:sz w:val="24"/>
          <w:szCs w:val="24"/>
        </w:rPr>
        <w:t>mL</w:t>
      </w:r>
      <w:proofErr w:type="spellEnd"/>
      <w:r w:rsidR="005D2F6B" w:rsidRPr="00A747E5">
        <w:rPr>
          <w:rFonts w:ascii="Times New Roman" w:hAnsi="Times New Roman" w:cs="Times New Roman"/>
          <w:sz w:val="24"/>
          <w:szCs w:val="24"/>
        </w:rPr>
        <w:t>.</w:t>
      </w:r>
    </w:p>
    <w:p w14:paraId="55E03667" w14:textId="50F26280" w:rsidR="00413A55" w:rsidRPr="00A747E5" w:rsidRDefault="005D2F6B" w:rsidP="00344CAC">
      <w:pPr>
        <w:pStyle w:val="Normalwyliczenie2"/>
        <w:tabs>
          <w:tab w:val="clear" w:pos="283"/>
          <w:tab w:val="clear" w:pos="567"/>
          <w:tab w:val="clear" w:pos="850"/>
          <w:tab w:val="clear" w:pos="1134"/>
          <w:tab w:val="clear" w:pos="1417"/>
          <w:tab w:val="clear" w:pos="1701"/>
          <w:tab w:val="clear" w:pos="1984"/>
          <w:tab w:val="clear" w:pos="2268"/>
          <w:tab w:val="clear" w:pos="2551"/>
          <w:tab w:val="clear" w:pos="2835"/>
          <w:tab w:val="clear" w:pos="3118"/>
          <w:tab w:val="clear" w:pos="3402"/>
          <w:tab w:val="clear" w:pos="3685"/>
          <w:tab w:val="clear" w:pos="3969"/>
          <w:tab w:val="clear" w:pos="4252"/>
          <w:tab w:val="clear" w:pos="4535"/>
          <w:tab w:val="clear" w:pos="4819"/>
        </w:tabs>
        <w:spacing w:line="360" w:lineRule="auto"/>
        <w:ind w:left="426" w:firstLine="0"/>
        <w:rPr>
          <w:rFonts w:ascii="Times New Roman" w:hAnsi="Times New Roman" w:cs="Times New Roman"/>
          <w:sz w:val="24"/>
          <w:szCs w:val="24"/>
        </w:rPr>
      </w:pPr>
      <w:r w:rsidRPr="00A747E5">
        <w:rPr>
          <w:rFonts w:ascii="Times New Roman" w:hAnsi="Times New Roman" w:cs="Times New Roman"/>
          <w:i/>
          <w:iCs/>
          <w:sz w:val="24"/>
          <w:szCs w:val="24"/>
        </w:rPr>
        <w:t>Roztwór porównawczy (c)</w:t>
      </w:r>
      <w:r w:rsidRPr="00A747E5">
        <w:rPr>
          <w:rFonts w:ascii="Times New Roman" w:hAnsi="Times New Roman" w:cs="Times New Roman"/>
          <w:sz w:val="24"/>
          <w:szCs w:val="24"/>
        </w:rPr>
        <w:t xml:space="preserve">. </w:t>
      </w:r>
      <w:r w:rsidR="00FC1039" w:rsidRPr="00A747E5">
        <w:rPr>
          <w:rFonts w:ascii="Times New Roman" w:hAnsi="Times New Roman" w:cs="Times New Roman"/>
          <w:sz w:val="24"/>
          <w:szCs w:val="24"/>
        </w:rPr>
        <w:t xml:space="preserve">Rozpuścić </w:t>
      </w:r>
      <w:r w:rsidR="00503D38" w:rsidRPr="00A747E5">
        <w:rPr>
          <w:rFonts w:ascii="Times New Roman" w:hAnsi="Times New Roman" w:cs="Times New Roman"/>
          <w:sz w:val="24"/>
          <w:szCs w:val="24"/>
        </w:rPr>
        <w:t xml:space="preserve">2,5 mg </w:t>
      </w:r>
      <w:proofErr w:type="spellStart"/>
      <w:r w:rsidR="00503D38" w:rsidRPr="00A747E5">
        <w:rPr>
          <w:rFonts w:ascii="Times New Roman" w:hAnsi="Times New Roman" w:cs="Times New Roman"/>
          <w:i/>
          <w:iCs/>
          <w:sz w:val="24"/>
          <w:szCs w:val="24"/>
        </w:rPr>
        <w:t>hiperozyd</w:t>
      </w:r>
      <w:r w:rsidR="004F2012" w:rsidRPr="00A747E5">
        <w:rPr>
          <w:rFonts w:ascii="Times New Roman" w:hAnsi="Times New Roman" w:cs="Times New Roman"/>
          <w:i/>
          <w:iCs/>
          <w:sz w:val="24"/>
          <w:szCs w:val="24"/>
        </w:rPr>
        <w:t>u</w:t>
      </w:r>
      <w:proofErr w:type="spellEnd"/>
      <w:r w:rsidR="00503D38" w:rsidRPr="00A747E5">
        <w:rPr>
          <w:rFonts w:ascii="Times New Roman" w:hAnsi="Times New Roman" w:cs="Times New Roman"/>
          <w:i/>
          <w:iCs/>
          <w:sz w:val="24"/>
          <w:szCs w:val="24"/>
        </w:rPr>
        <w:t xml:space="preserve"> OD</w:t>
      </w:r>
      <w:r w:rsidR="00503D38" w:rsidRPr="00A747E5">
        <w:rPr>
          <w:rFonts w:ascii="Times New Roman" w:hAnsi="Times New Roman" w:cs="Times New Roman"/>
          <w:sz w:val="24"/>
          <w:szCs w:val="24"/>
        </w:rPr>
        <w:t xml:space="preserve"> i 3 mg </w:t>
      </w:r>
      <w:r w:rsidR="00503D38" w:rsidRPr="00A747E5">
        <w:rPr>
          <w:rFonts w:ascii="Times New Roman" w:hAnsi="Times New Roman" w:cs="Times New Roman"/>
          <w:i/>
          <w:iCs/>
          <w:sz w:val="24"/>
          <w:szCs w:val="24"/>
        </w:rPr>
        <w:t xml:space="preserve">kwasu </w:t>
      </w:r>
      <w:proofErr w:type="spellStart"/>
      <w:r w:rsidR="00503D38" w:rsidRPr="00A747E5">
        <w:rPr>
          <w:rFonts w:ascii="Times New Roman" w:hAnsi="Times New Roman" w:cs="Times New Roman"/>
          <w:i/>
          <w:iCs/>
          <w:sz w:val="24"/>
          <w:szCs w:val="24"/>
        </w:rPr>
        <w:t>chlorogenowego</w:t>
      </w:r>
      <w:proofErr w:type="spellEnd"/>
      <w:r w:rsidR="00503D38" w:rsidRPr="00A747E5">
        <w:rPr>
          <w:rFonts w:ascii="Times New Roman" w:hAnsi="Times New Roman" w:cs="Times New Roman"/>
          <w:i/>
          <w:iCs/>
          <w:sz w:val="24"/>
          <w:szCs w:val="24"/>
        </w:rPr>
        <w:t xml:space="preserve"> OD</w:t>
      </w:r>
      <w:r w:rsidR="00503D38" w:rsidRPr="00A747E5">
        <w:rPr>
          <w:rFonts w:ascii="Times New Roman" w:hAnsi="Times New Roman" w:cs="Times New Roman"/>
          <w:sz w:val="24"/>
          <w:szCs w:val="24"/>
        </w:rPr>
        <w:t xml:space="preserve"> w </w:t>
      </w:r>
      <w:r w:rsidR="00503D38" w:rsidRPr="00A747E5">
        <w:rPr>
          <w:rFonts w:ascii="Times New Roman" w:hAnsi="Times New Roman" w:cs="Times New Roman"/>
          <w:i/>
          <w:iCs/>
          <w:sz w:val="24"/>
          <w:szCs w:val="24"/>
        </w:rPr>
        <w:t>metanolu OD</w:t>
      </w:r>
      <w:r w:rsidR="00503D38" w:rsidRPr="00A747E5">
        <w:rPr>
          <w:rFonts w:ascii="Times New Roman" w:hAnsi="Times New Roman" w:cs="Times New Roman"/>
          <w:sz w:val="24"/>
          <w:szCs w:val="24"/>
        </w:rPr>
        <w:t xml:space="preserve"> i uzupełnić takim samym rozpuszczalnikiem do 10 </w:t>
      </w:r>
      <w:proofErr w:type="spellStart"/>
      <w:r w:rsidR="00503D38" w:rsidRPr="00A747E5">
        <w:rPr>
          <w:rFonts w:ascii="Times New Roman" w:hAnsi="Times New Roman" w:cs="Times New Roman"/>
          <w:sz w:val="24"/>
          <w:szCs w:val="24"/>
        </w:rPr>
        <w:t>mL</w:t>
      </w:r>
      <w:proofErr w:type="spellEnd"/>
      <w:r w:rsidR="00193FC8" w:rsidRPr="00A747E5">
        <w:rPr>
          <w:rFonts w:ascii="Times New Roman" w:hAnsi="Times New Roman" w:cs="Times New Roman"/>
          <w:sz w:val="24"/>
          <w:szCs w:val="24"/>
        </w:rPr>
        <w:t>.</w:t>
      </w:r>
    </w:p>
    <w:p w14:paraId="071AD56C" w14:textId="09BDF55D" w:rsidR="00193FC8" w:rsidRPr="00A747E5" w:rsidRDefault="00193FC8" w:rsidP="00344CAC">
      <w:pPr>
        <w:pStyle w:val="Normalwyliczenie2"/>
        <w:tabs>
          <w:tab w:val="clear" w:pos="283"/>
          <w:tab w:val="clear" w:pos="567"/>
          <w:tab w:val="clear" w:pos="850"/>
          <w:tab w:val="clear" w:pos="1134"/>
          <w:tab w:val="clear" w:pos="1417"/>
          <w:tab w:val="clear" w:pos="1701"/>
          <w:tab w:val="clear" w:pos="1984"/>
          <w:tab w:val="clear" w:pos="2268"/>
          <w:tab w:val="clear" w:pos="2551"/>
          <w:tab w:val="clear" w:pos="2835"/>
          <w:tab w:val="clear" w:pos="3118"/>
          <w:tab w:val="clear" w:pos="3402"/>
          <w:tab w:val="clear" w:pos="3685"/>
          <w:tab w:val="clear" w:pos="3969"/>
          <w:tab w:val="clear" w:pos="4252"/>
          <w:tab w:val="clear" w:pos="4535"/>
          <w:tab w:val="clear" w:pos="4819"/>
        </w:tabs>
        <w:spacing w:line="360" w:lineRule="auto"/>
        <w:ind w:left="426" w:firstLine="0"/>
        <w:rPr>
          <w:rFonts w:ascii="Times New Roman" w:hAnsi="Times New Roman" w:cs="Times New Roman"/>
          <w:sz w:val="24"/>
          <w:szCs w:val="24"/>
        </w:rPr>
      </w:pPr>
      <w:r w:rsidRPr="00A747E5">
        <w:rPr>
          <w:rFonts w:ascii="Times New Roman" w:hAnsi="Times New Roman" w:cs="Times New Roman"/>
          <w:i/>
          <w:iCs/>
          <w:sz w:val="24"/>
          <w:szCs w:val="24"/>
        </w:rPr>
        <w:t>Marker intensywności</w:t>
      </w:r>
      <w:r w:rsidRPr="00A747E5">
        <w:rPr>
          <w:rFonts w:ascii="Times New Roman" w:hAnsi="Times New Roman" w:cs="Times New Roman"/>
          <w:i/>
          <w:sz w:val="24"/>
          <w:szCs w:val="24"/>
        </w:rPr>
        <w:t>:</w:t>
      </w:r>
      <w:r w:rsidRPr="00A747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47E5">
        <w:rPr>
          <w:rFonts w:ascii="Times New Roman" w:hAnsi="Times New Roman" w:cs="Times New Roman"/>
          <w:sz w:val="24"/>
          <w:szCs w:val="24"/>
        </w:rPr>
        <w:t>hiperozyd</w:t>
      </w:r>
      <w:proofErr w:type="spellEnd"/>
      <w:r w:rsidRPr="00A747E5">
        <w:rPr>
          <w:rFonts w:ascii="Times New Roman" w:hAnsi="Times New Roman" w:cs="Times New Roman"/>
          <w:sz w:val="24"/>
          <w:szCs w:val="24"/>
        </w:rPr>
        <w:t>.</w:t>
      </w:r>
    </w:p>
    <w:p w14:paraId="7D307B4A" w14:textId="28AF59E9" w:rsidR="00AB69D5" w:rsidRPr="00A747E5" w:rsidRDefault="00AB69D5" w:rsidP="00344CAC">
      <w:pPr>
        <w:pStyle w:val="Normalwyliczenie2"/>
        <w:tabs>
          <w:tab w:val="clear" w:pos="283"/>
          <w:tab w:val="clear" w:pos="567"/>
          <w:tab w:val="clear" w:pos="850"/>
          <w:tab w:val="clear" w:pos="1134"/>
          <w:tab w:val="clear" w:pos="1417"/>
          <w:tab w:val="clear" w:pos="1701"/>
          <w:tab w:val="clear" w:pos="1984"/>
          <w:tab w:val="clear" w:pos="2268"/>
          <w:tab w:val="clear" w:pos="2551"/>
          <w:tab w:val="clear" w:pos="2835"/>
          <w:tab w:val="clear" w:pos="3118"/>
          <w:tab w:val="clear" w:pos="3402"/>
          <w:tab w:val="clear" w:pos="3685"/>
          <w:tab w:val="clear" w:pos="3969"/>
          <w:tab w:val="clear" w:pos="4252"/>
          <w:tab w:val="clear" w:pos="4535"/>
          <w:tab w:val="clear" w:pos="4819"/>
        </w:tabs>
        <w:spacing w:line="360" w:lineRule="auto"/>
        <w:ind w:left="426" w:firstLine="0"/>
        <w:rPr>
          <w:rFonts w:ascii="Times New Roman" w:hAnsi="Times New Roman" w:cs="Times New Roman"/>
          <w:sz w:val="24"/>
          <w:szCs w:val="24"/>
        </w:rPr>
      </w:pPr>
      <w:r w:rsidRPr="00A747E5">
        <w:rPr>
          <w:rFonts w:ascii="Times New Roman" w:hAnsi="Times New Roman" w:cs="Times New Roman"/>
          <w:i/>
          <w:iCs/>
          <w:sz w:val="24"/>
          <w:szCs w:val="24"/>
        </w:rPr>
        <w:t>Płytka</w:t>
      </w:r>
      <w:r w:rsidRPr="00A747E5">
        <w:rPr>
          <w:rFonts w:ascii="Times New Roman" w:hAnsi="Times New Roman" w:cs="Times New Roman"/>
          <w:i/>
          <w:sz w:val="24"/>
          <w:szCs w:val="24"/>
        </w:rPr>
        <w:t>:</w:t>
      </w:r>
      <w:r w:rsidRPr="00A747E5">
        <w:rPr>
          <w:rFonts w:ascii="Times New Roman" w:hAnsi="Times New Roman" w:cs="Times New Roman"/>
          <w:sz w:val="24"/>
          <w:szCs w:val="24"/>
        </w:rPr>
        <w:t xml:space="preserve"> </w:t>
      </w:r>
      <w:r w:rsidRPr="00A747E5">
        <w:rPr>
          <w:rFonts w:ascii="Times New Roman" w:hAnsi="Times New Roman" w:cs="Times New Roman"/>
          <w:i/>
          <w:iCs/>
          <w:sz w:val="24"/>
          <w:szCs w:val="24"/>
        </w:rPr>
        <w:t>płytka TLC z żelem krzemionkowym F</w:t>
      </w:r>
      <w:r w:rsidRPr="00A747E5">
        <w:rPr>
          <w:rFonts w:ascii="Times New Roman" w:hAnsi="Times New Roman" w:cs="Times New Roman"/>
          <w:i/>
          <w:iCs/>
          <w:sz w:val="24"/>
          <w:szCs w:val="24"/>
          <w:vertAlign w:val="subscript"/>
        </w:rPr>
        <w:t>254</w:t>
      </w:r>
      <w:r w:rsidR="00C67FB2" w:rsidRPr="00A747E5">
        <w:rPr>
          <w:rFonts w:ascii="Times New Roman" w:hAnsi="Times New Roman" w:cs="Times New Roman"/>
          <w:i/>
          <w:iCs/>
          <w:sz w:val="24"/>
          <w:szCs w:val="24"/>
        </w:rPr>
        <w:t xml:space="preserve"> OD </w:t>
      </w:r>
      <w:r w:rsidR="00C67FB2" w:rsidRPr="00A747E5">
        <w:rPr>
          <w:rFonts w:ascii="Times New Roman" w:hAnsi="Times New Roman" w:cs="Times New Roman"/>
          <w:sz w:val="24"/>
          <w:szCs w:val="24"/>
        </w:rPr>
        <w:t>(2</w:t>
      </w:r>
      <w:r w:rsidR="00CE054E" w:rsidRPr="00A747E5">
        <w:rPr>
          <w:rFonts w:ascii="Times New Roman" w:hAnsi="Times New Roman" w:cs="Times New Roman"/>
          <w:sz w:val="24"/>
          <w:szCs w:val="24"/>
        </w:rPr>
        <w:t>–1</w:t>
      </w:r>
      <w:r w:rsidR="00C67FB2" w:rsidRPr="00A747E5">
        <w:rPr>
          <w:rFonts w:ascii="Times New Roman" w:hAnsi="Times New Roman" w:cs="Times New Roman"/>
          <w:sz w:val="24"/>
          <w:szCs w:val="24"/>
        </w:rPr>
        <w:t xml:space="preserve">0 </w:t>
      </w:r>
      <w:proofErr w:type="spellStart"/>
      <w:r w:rsidR="00391BA2" w:rsidRPr="00A747E5">
        <w:rPr>
          <w:rFonts w:ascii="Times New Roman" w:hAnsi="Times New Roman" w:cs="Times New Roman"/>
          <w:sz w:val="24"/>
          <w:szCs w:val="24"/>
        </w:rPr>
        <w:t>μm</w:t>
      </w:r>
      <w:proofErr w:type="spellEnd"/>
      <w:r w:rsidR="00391BA2" w:rsidRPr="00A747E5">
        <w:rPr>
          <w:rFonts w:ascii="Times New Roman" w:hAnsi="Times New Roman" w:cs="Times New Roman"/>
          <w:sz w:val="24"/>
          <w:szCs w:val="24"/>
        </w:rPr>
        <w:t>)</w:t>
      </w:r>
      <w:r w:rsidR="00155C02" w:rsidRPr="00A747E5">
        <w:rPr>
          <w:rFonts w:ascii="Times New Roman" w:hAnsi="Times New Roman" w:cs="Times New Roman"/>
          <w:sz w:val="24"/>
          <w:szCs w:val="24"/>
        </w:rPr>
        <w:t>.</w:t>
      </w:r>
    </w:p>
    <w:p w14:paraId="4778AF03" w14:textId="6E431826" w:rsidR="00155C02" w:rsidRPr="00A747E5" w:rsidRDefault="00155C02" w:rsidP="00344CAC">
      <w:pPr>
        <w:pStyle w:val="Normalwyliczenie2"/>
        <w:tabs>
          <w:tab w:val="clear" w:pos="283"/>
          <w:tab w:val="clear" w:pos="567"/>
          <w:tab w:val="clear" w:pos="850"/>
          <w:tab w:val="clear" w:pos="1134"/>
          <w:tab w:val="clear" w:pos="1417"/>
          <w:tab w:val="clear" w:pos="1701"/>
          <w:tab w:val="clear" w:pos="1984"/>
          <w:tab w:val="clear" w:pos="2268"/>
          <w:tab w:val="clear" w:pos="2551"/>
          <w:tab w:val="clear" w:pos="2835"/>
          <w:tab w:val="clear" w:pos="3118"/>
          <w:tab w:val="clear" w:pos="3402"/>
          <w:tab w:val="clear" w:pos="3685"/>
          <w:tab w:val="clear" w:pos="3969"/>
          <w:tab w:val="clear" w:pos="4252"/>
          <w:tab w:val="clear" w:pos="4535"/>
          <w:tab w:val="clear" w:pos="4819"/>
        </w:tabs>
        <w:spacing w:line="360" w:lineRule="auto"/>
        <w:ind w:left="426" w:firstLine="0"/>
        <w:rPr>
          <w:rFonts w:ascii="Times New Roman" w:hAnsi="Times New Roman" w:cs="Times New Roman"/>
          <w:sz w:val="24"/>
          <w:szCs w:val="24"/>
        </w:rPr>
      </w:pPr>
      <w:r w:rsidRPr="00A747E5">
        <w:rPr>
          <w:rFonts w:ascii="Times New Roman" w:hAnsi="Times New Roman" w:cs="Times New Roman"/>
          <w:i/>
          <w:iCs/>
          <w:sz w:val="24"/>
          <w:szCs w:val="24"/>
        </w:rPr>
        <w:t>Faza ruchoma</w:t>
      </w:r>
      <w:r w:rsidRPr="00A747E5">
        <w:rPr>
          <w:rFonts w:ascii="Times New Roman" w:hAnsi="Times New Roman" w:cs="Times New Roman"/>
          <w:i/>
          <w:sz w:val="24"/>
          <w:szCs w:val="24"/>
        </w:rPr>
        <w:t>:</w:t>
      </w:r>
      <w:r w:rsidRPr="00A747E5">
        <w:rPr>
          <w:rFonts w:ascii="Times New Roman" w:hAnsi="Times New Roman" w:cs="Times New Roman"/>
          <w:sz w:val="24"/>
          <w:szCs w:val="24"/>
        </w:rPr>
        <w:t xml:space="preserve"> </w:t>
      </w:r>
      <w:r w:rsidRPr="00A747E5">
        <w:rPr>
          <w:rFonts w:ascii="Times New Roman" w:hAnsi="Times New Roman" w:cs="Times New Roman"/>
          <w:i/>
          <w:iCs/>
          <w:sz w:val="24"/>
          <w:szCs w:val="24"/>
        </w:rPr>
        <w:t>bezwodny kwas mrówkowy OD</w:t>
      </w:r>
      <w:r w:rsidRPr="00A747E5">
        <w:rPr>
          <w:rFonts w:ascii="Times New Roman" w:hAnsi="Times New Roman" w:cs="Times New Roman"/>
          <w:sz w:val="24"/>
          <w:szCs w:val="24"/>
        </w:rPr>
        <w:t xml:space="preserve">, </w:t>
      </w:r>
      <w:r w:rsidRPr="00A747E5">
        <w:rPr>
          <w:rFonts w:ascii="Times New Roman" w:hAnsi="Times New Roman" w:cs="Times New Roman"/>
          <w:i/>
          <w:iCs/>
          <w:sz w:val="24"/>
          <w:szCs w:val="24"/>
        </w:rPr>
        <w:t>woda OD</w:t>
      </w:r>
      <w:r w:rsidRPr="00A747E5">
        <w:rPr>
          <w:rFonts w:ascii="Times New Roman" w:hAnsi="Times New Roman" w:cs="Times New Roman"/>
          <w:sz w:val="24"/>
          <w:szCs w:val="24"/>
        </w:rPr>
        <w:t xml:space="preserve">, </w:t>
      </w:r>
      <w:r w:rsidRPr="00A747E5">
        <w:rPr>
          <w:rFonts w:ascii="Times New Roman" w:hAnsi="Times New Roman" w:cs="Times New Roman"/>
          <w:i/>
          <w:iCs/>
          <w:sz w:val="24"/>
          <w:szCs w:val="24"/>
        </w:rPr>
        <w:t>octan etylu OD</w:t>
      </w:r>
      <w:r w:rsidR="00584D6C" w:rsidRPr="00A747E5">
        <w:rPr>
          <w:rFonts w:ascii="Times New Roman" w:hAnsi="Times New Roman" w:cs="Times New Roman"/>
          <w:sz w:val="24"/>
          <w:szCs w:val="24"/>
        </w:rPr>
        <w:t xml:space="preserve"> (10:10:80 </w:t>
      </w:r>
      <w:r w:rsidR="00584D6C" w:rsidRPr="00A747E5">
        <w:rPr>
          <w:rFonts w:ascii="Times New Roman" w:hAnsi="Times New Roman" w:cs="Times New Roman"/>
          <w:i/>
          <w:iCs/>
          <w:sz w:val="24"/>
          <w:szCs w:val="24"/>
        </w:rPr>
        <w:t>V/V/V</w:t>
      </w:r>
      <w:r w:rsidR="00584D6C" w:rsidRPr="00A747E5">
        <w:rPr>
          <w:rFonts w:ascii="Times New Roman" w:hAnsi="Times New Roman" w:cs="Times New Roman"/>
          <w:sz w:val="24"/>
          <w:szCs w:val="24"/>
        </w:rPr>
        <w:t>).</w:t>
      </w:r>
    </w:p>
    <w:p w14:paraId="1F025238" w14:textId="61D2FEB9" w:rsidR="00584D6C" w:rsidRPr="00A747E5" w:rsidRDefault="00584D6C" w:rsidP="00344CAC">
      <w:pPr>
        <w:pStyle w:val="Normalwyliczenie2"/>
        <w:tabs>
          <w:tab w:val="clear" w:pos="283"/>
          <w:tab w:val="clear" w:pos="567"/>
          <w:tab w:val="clear" w:pos="850"/>
          <w:tab w:val="clear" w:pos="1134"/>
          <w:tab w:val="clear" w:pos="1417"/>
          <w:tab w:val="clear" w:pos="1701"/>
          <w:tab w:val="clear" w:pos="1984"/>
          <w:tab w:val="clear" w:pos="2268"/>
          <w:tab w:val="clear" w:pos="2551"/>
          <w:tab w:val="clear" w:pos="2835"/>
          <w:tab w:val="clear" w:pos="3118"/>
          <w:tab w:val="clear" w:pos="3402"/>
          <w:tab w:val="clear" w:pos="3685"/>
          <w:tab w:val="clear" w:pos="3969"/>
          <w:tab w:val="clear" w:pos="4252"/>
          <w:tab w:val="clear" w:pos="4535"/>
          <w:tab w:val="clear" w:pos="4819"/>
        </w:tabs>
        <w:spacing w:line="360" w:lineRule="auto"/>
        <w:ind w:left="426" w:firstLine="0"/>
        <w:rPr>
          <w:rFonts w:ascii="Times New Roman" w:hAnsi="Times New Roman" w:cs="Times New Roman"/>
          <w:sz w:val="24"/>
          <w:szCs w:val="24"/>
        </w:rPr>
      </w:pPr>
      <w:r w:rsidRPr="00A747E5">
        <w:rPr>
          <w:rFonts w:ascii="Times New Roman" w:hAnsi="Times New Roman" w:cs="Times New Roman"/>
          <w:i/>
          <w:iCs/>
          <w:sz w:val="24"/>
          <w:szCs w:val="24"/>
        </w:rPr>
        <w:t>Naniesienie</w:t>
      </w:r>
      <w:r w:rsidRPr="00A747E5">
        <w:rPr>
          <w:rFonts w:ascii="Times New Roman" w:hAnsi="Times New Roman" w:cs="Times New Roman"/>
          <w:i/>
          <w:sz w:val="24"/>
          <w:szCs w:val="24"/>
        </w:rPr>
        <w:t>:</w:t>
      </w:r>
      <w:r w:rsidRPr="00A747E5">
        <w:rPr>
          <w:rFonts w:ascii="Times New Roman" w:hAnsi="Times New Roman" w:cs="Times New Roman"/>
          <w:sz w:val="24"/>
          <w:szCs w:val="24"/>
        </w:rPr>
        <w:t xml:space="preserve"> </w:t>
      </w:r>
      <w:r w:rsidR="00C360D9" w:rsidRPr="00A747E5">
        <w:rPr>
          <w:rFonts w:ascii="Times New Roman" w:hAnsi="Times New Roman" w:cs="Times New Roman"/>
          <w:sz w:val="24"/>
          <w:szCs w:val="24"/>
        </w:rPr>
        <w:t xml:space="preserve">4 </w:t>
      </w:r>
      <w:proofErr w:type="spellStart"/>
      <w:r w:rsidR="00C360D9" w:rsidRPr="00A747E5">
        <w:rPr>
          <w:rFonts w:ascii="Times New Roman" w:hAnsi="Times New Roman" w:cs="Times New Roman"/>
          <w:sz w:val="24"/>
          <w:szCs w:val="24"/>
        </w:rPr>
        <w:t>μL</w:t>
      </w:r>
      <w:proofErr w:type="spellEnd"/>
      <w:r w:rsidR="00C360D9" w:rsidRPr="00A747E5">
        <w:rPr>
          <w:rFonts w:ascii="Times New Roman" w:hAnsi="Times New Roman" w:cs="Times New Roman"/>
          <w:sz w:val="24"/>
          <w:szCs w:val="24"/>
        </w:rPr>
        <w:t xml:space="preserve"> w postaci pasm 8 mm.</w:t>
      </w:r>
    </w:p>
    <w:p w14:paraId="7682F61D" w14:textId="5AEC5199" w:rsidR="00C360D9" w:rsidRPr="00A747E5" w:rsidRDefault="00C360D9" w:rsidP="00344CAC">
      <w:pPr>
        <w:pStyle w:val="Normalwyliczenie2"/>
        <w:tabs>
          <w:tab w:val="clear" w:pos="283"/>
          <w:tab w:val="clear" w:pos="567"/>
          <w:tab w:val="clear" w:pos="850"/>
          <w:tab w:val="clear" w:pos="1134"/>
          <w:tab w:val="clear" w:pos="1417"/>
          <w:tab w:val="clear" w:pos="1701"/>
          <w:tab w:val="clear" w:pos="1984"/>
          <w:tab w:val="clear" w:pos="2268"/>
          <w:tab w:val="clear" w:pos="2551"/>
          <w:tab w:val="clear" w:pos="2835"/>
          <w:tab w:val="clear" w:pos="3118"/>
          <w:tab w:val="clear" w:pos="3402"/>
          <w:tab w:val="clear" w:pos="3685"/>
          <w:tab w:val="clear" w:pos="3969"/>
          <w:tab w:val="clear" w:pos="4252"/>
          <w:tab w:val="clear" w:pos="4535"/>
          <w:tab w:val="clear" w:pos="4819"/>
        </w:tabs>
        <w:spacing w:line="360" w:lineRule="auto"/>
        <w:ind w:left="426" w:firstLine="0"/>
        <w:rPr>
          <w:rFonts w:ascii="Times New Roman" w:hAnsi="Times New Roman" w:cs="Times New Roman"/>
          <w:sz w:val="24"/>
          <w:szCs w:val="24"/>
        </w:rPr>
      </w:pPr>
      <w:r w:rsidRPr="00A747E5">
        <w:rPr>
          <w:rFonts w:ascii="Times New Roman" w:hAnsi="Times New Roman" w:cs="Times New Roman"/>
          <w:i/>
          <w:iCs/>
          <w:sz w:val="24"/>
          <w:szCs w:val="24"/>
        </w:rPr>
        <w:t>Rozwijanie</w:t>
      </w:r>
      <w:r w:rsidRPr="00A747E5">
        <w:rPr>
          <w:rFonts w:ascii="Times New Roman" w:hAnsi="Times New Roman" w:cs="Times New Roman"/>
          <w:i/>
          <w:sz w:val="24"/>
          <w:szCs w:val="24"/>
        </w:rPr>
        <w:t>:</w:t>
      </w:r>
      <w:r w:rsidRPr="00A747E5">
        <w:rPr>
          <w:rFonts w:ascii="Times New Roman" w:hAnsi="Times New Roman" w:cs="Times New Roman"/>
          <w:sz w:val="24"/>
          <w:szCs w:val="24"/>
        </w:rPr>
        <w:t xml:space="preserve"> 70 mm od dolnej krawędzi płytki</w:t>
      </w:r>
      <w:r w:rsidR="00BE4759" w:rsidRPr="00A747E5">
        <w:rPr>
          <w:rFonts w:ascii="Times New Roman" w:hAnsi="Times New Roman" w:cs="Times New Roman"/>
          <w:sz w:val="24"/>
          <w:szCs w:val="24"/>
        </w:rPr>
        <w:t>.</w:t>
      </w:r>
    </w:p>
    <w:p w14:paraId="66906C97" w14:textId="1BAA9A4E" w:rsidR="00BE4759" w:rsidRPr="00A747E5" w:rsidRDefault="00BE4759" w:rsidP="00344CAC">
      <w:pPr>
        <w:pStyle w:val="Normalwyliczenie2"/>
        <w:tabs>
          <w:tab w:val="clear" w:pos="283"/>
          <w:tab w:val="clear" w:pos="567"/>
          <w:tab w:val="clear" w:pos="850"/>
          <w:tab w:val="clear" w:pos="1134"/>
          <w:tab w:val="clear" w:pos="1417"/>
          <w:tab w:val="clear" w:pos="1701"/>
          <w:tab w:val="clear" w:pos="1984"/>
          <w:tab w:val="clear" w:pos="2268"/>
          <w:tab w:val="clear" w:pos="2551"/>
          <w:tab w:val="clear" w:pos="2835"/>
          <w:tab w:val="clear" w:pos="3118"/>
          <w:tab w:val="clear" w:pos="3402"/>
          <w:tab w:val="clear" w:pos="3685"/>
          <w:tab w:val="clear" w:pos="3969"/>
          <w:tab w:val="clear" w:pos="4252"/>
          <w:tab w:val="clear" w:pos="4535"/>
          <w:tab w:val="clear" w:pos="4819"/>
        </w:tabs>
        <w:spacing w:line="360" w:lineRule="auto"/>
        <w:ind w:left="426" w:firstLine="0"/>
        <w:rPr>
          <w:rFonts w:ascii="Times New Roman" w:hAnsi="Times New Roman" w:cs="Times New Roman"/>
          <w:sz w:val="24"/>
          <w:szCs w:val="24"/>
        </w:rPr>
      </w:pPr>
      <w:r w:rsidRPr="00A747E5">
        <w:rPr>
          <w:rFonts w:ascii="Times New Roman" w:hAnsi="Times New Roman" w:cs="Times New Roman"/>
          <w:i/>
          <w:iCs/>
          <w:sz w:val="24"/>
          <w:szCs w:val="24"/>
        </w:rPr>
        <w:t>Suszenie</w:t>
      </w:r>
      <w:r w:rsidRPr="00A747E5">
        <w:rPr>
          <w:rFonts w:ascii="Times New Roman" w:hAnsi="Times New Roman" w:cs="Times New Roman"/>
          <w:i/>
          <w:sz w:val="24"/>
          <w:szCs w:val="24"/>
        </w:rPr>
        <w:t>:</w:t>
      </w:r>
      <w:r w:rsidRPr="00A747E5">
        <w:rPr>
          <w:rFonts w:ascii="Times New Roman" w:hAnsi="Times New Roman" w:cs="Times New Roman"/>
          <w:sz w:val="24"/>
          <w:szCs w:val="24"/>
        </w:rPr>
        <w:t xml:space="preserve"> </w:t>
      </w:r>
      <w:r w:rsidR="00011B9F" w:rsidRPr="00A747E5">
        <w:rPr>
          <w:rFonts w:ascii="Times New Roman" w:hAnsi="Times New Roman" w:cs="Times New Roman"/>
          <w:sz w:val="24"/>
          <w:szCs w:val="24"/>
        </w:rPr>
        <w:t xml:space="preserve">5 min </w:t>
      </w:r>
      <w:r w:rsidRPr="00A747E5">
        <w:rPr>
          <w:rFonts w:ascii="Times New Roman" w:hAnsi="Times New Roman" w:cs="Times New Roman"/>
          <w:sz w:val="24"/>
          <w:szCs w:val="24"/>
        </w:rPr>
        <w:t xml:space="preserve">w </w:t>
      </w:r>
      <w:r w:rsidR="00034DF3" w:rsidRPr="00A747E5">
        <w:rPr>
          <w:rFonts w:ascii="Times New Roman" w:hAnsi="Times New Roman" w:cs="Times New Roman"/>
          <w:sz w:val="24"/>
          <w:szCs w:val="24"/>
        </w:rPr>
        <w:t xml:space="preserve">strumieniu </w:t>
      </w:r>
      <w:r w:rsidRPr="00A747E5">
        <w:rPr>
          <w:rFonts w:ascii="Times New Roman" w:hAnsi="Times New Roman" w:cs="Times New Roman"/>
          <w:sz w:val="24"/>
          <w:szCs w:val="24"/>
        </w:rPr>
        <w:t>powietrza</w:t>
      </w:r>
      <w:r w:rsidR="00CE11BD" w:rsidRPr="00A747E5">
        <w:rPr>
          <w:rFonts w:ascii="Times New Roman" w:hAnsi="Times New Roman" w:cs="Times New Roman"/>
          <w:sz w:val="24"/>
          <w:szCs w:val="24"/>
        </w:rPr>
        <w:t xml:space="preserve"> w temp</w:t>
      </w:r>
      <w:r w:rsidR="00011B9F" w:rsidRPr="00A747E5">
        <w:rPr>
          <w:rFonts w:ascii="Times New Roman" w:hAnsi="Times New Roman" w:cs="Times New Roman"/>
          <w:sz w:val="24"/>
          <w:szCs w:val="24"/>
        </w:rPr>
        <w:t>eraturze</w:t>
      </w:r>
      <w:r w:rsidR="00CE11BD" w:rsidRPr="00A747E5">
        <w:rPr>
          <w:rFonts w:ascii="Times New Roman" w:hAnsi="Times New Roman" w:cs="Times New Roman"/>
          <w:sz w:val="24"/>
          <w:szCs w:val="24"/>
        </w:rPr>
        <w:t xml:space="preserve"> pokojowej</w:t>
      </w:r>
      <w:r w:rsidRPr="00A747E5">
        <w:rPr>
          <w:rFonts w:ascii="Times New Roman" w:hAnsi="Times New Roman" w:cs="Times New Roman"/>
          <w:sz w:val="24"/>
          <w:szCs w:val="24"/>
        </w:rPr>
        <w:t>.</w:t>
      </w:r>
    </w:p>
    <w:p w14:paraId="3096D99E" w14:textId="58781C5C" w:rsidR="00924452" w:rsidRPr="00A747E5" w:rsidRDefault="00924452" w:rsidP="00344CAC">
      <w:pPr>
        <w:pStyle w:val="Normalwyliczenie2"/>
        <w:tabs>
          <w:tab w:val="clear" w:pos="283"/>
          <w:tab w:val="clear" w:pos="567"/>
          <w:tab w:val="clear" w:pos="850"/>
          <w:tab w:val="clear" w:pos="1134"/>
          <w:tab w:val="clear" w:pos="1417"/>
          <w:tab w:val="clear" w:pos="1701"/>
          <w:tab w:val="clear" w:pos="1984"/>
          <w:tab w:val="clear" w:pos="2268"/>
          <w:tab w:val="clear" w:pos="2551"/>
          <w:tab w:val="clear" w:pos="2835"/>
          <w:tab w:val="clear" w:pos="3118"/>
          <w:tab w:val="clear" w:pos="3402"/>
          <w:tab w:val="clear" w:pos="3685"/>
          <w:tab w:val="clear" w:pos="3969"/>
          <w:tab w:val="clear" w:pos="4252"/>
          <w:tab w:val="clear" w:pos="4535"/>
          <w:tab w:val="clear" w:pos="4819"/>
        </w:tabs>
        <w:spacing w:line="360" w:lineRule="auto"/>
        <w:ind w:left="426" w:firstLine="0"/>
        <w:rPr>
          <w:rFonts w:ascii="Times New Roman" w:hAnsi="Times New Roman" w:cs="Times New Roman"/>
          <w:sz w:val="24"/>
          <w:szCs w:val="24"/>
        </w:rPr>
      </w:pPr>
      <w:r w:rsidRPr="00A747E5">
        <w:rPr>
          <w:rFonts w:ascii="Times New Roman" w:hAnsi="Times New Roman" w:cs="Times New Roman"/>
          <w:i/>
          <w:iCs/>
          <w:sz w:val="24"/>
          <w:szCs w:val="24"/>
        </w:rPr>
        <w:t>Detekcja</w:t>
      </w:r>
      <w:r w:rsidRPr="00AE1C63">
        <w:rPr>
          <w:rFonts w:ascii="Times New Roman" w:hAnsi="Times New Roman" w:cs="Times New Roman"/>
          <w:i/>
          <w:sz w:val="24"/>
          <w:szCs w:val="24"/>
        </w:rPr>
        <w:t>:</w:t>
      </w:r>
      <w:r w:rsidRPr="00A747E5">
        <w:rPr>
          <w:rFonts w:ascii="Times New Roman" w:hAnsi="Times New Roman" w:cs="Times New Roman"/>
          <w:sz w:val="24"/>
          <w:szCs w:val="24"/>
        </w:rPr>
        <w:t xml:space="preserve"> ogrzewać płytkę 5 min w temp. 100</w:t>
      </w:r>
      <w:r w:rsidR="00011B9F" w:rsidRPr="00A747E5">
        <w:rPr>
          <w:rFonts w:ascii="Times New Roman" w:hAnsi="Times New Roman" w:cs="Times New Roman"/>
          <w:sz w:val="24"/>
          <w:szCs w:val="24"/>
        </w:rPr>
        <w:t>–</w:t>
      </w:r>
      <w:r w:rsidRPr="00A747E5">
        <w:rPr>
          <w:rFonts w:ascii="Times New Roman" w:hAnsi="Times New Roman" w:cs="Times New Roman"/>
          <w:sz w:val="24"/>
          <w:szCs w:val="24"/>
        </w:rPr>
        <w:t>105℃</w:t>
      </w:r>
      <w:r w:rsidR="00011B9F" w:rsidRPr="00A747E5">
        <w:rPr>
          <w:rFonts w:ascii="Times New Roman" w:hAnsi="Times New Roman" w:cs="Times New Roman"/>
          <w:sz w:val="24"/>
          <w:szCs w:val="24"/>
        </w:rPr>
        <w:t>;</w:t>
      </w:r>
      <w:r w:rsidR="00F16040" w:rsidRPr="00A747E5">
        <w:rPr>
          <w:rFonts w:ascii="Times New Roman" w:hAnsi="Times New Roman" w:cs="Times New Roman"/>
          <w:sz w:val="24"/>
          <w:szCs w:val="24"/>
        </w:rPr>
        <w:t xml:space="preserve"> </w:t>
      </w:r>
      <w:r w:rsidR="00011B9F" w:rsidRPr="00A747E5">
        <w:rPr>
          <w:rFonts w:ascii="Times New Roman" w:hAnsi="Times New Roman" w:cs="Times New Roman"/>
          <w:sz w:val="24"/>
          <w:szCs w:val="24"/>
        </w:rPr>
        <w:t>c</w:t>
      </w:r>
      <w:r w:rsidR="00F16040" w:rsidRPr="00A747E5">
        <w:rPr>
          <w:rFonts w:ascii="Times New Roman" w:hAnsi="Times New Roman" w:cs="Times New Roman"/>
          <w:sz w:val="24"/>
          <w:szCs w:val="24"/>
        </w:rPr>
        <w:t>iepłą płytkę poddać działaniu roztworu (10 g/L)</w:t>
      </w:r>
      <w:r w:rsidR="003B0B6F" w:rsidRPr="00A747E5">
        <w:rPr>
          <w:rFonts w:ascii="Times New Roman" w:hAnsi="Times New Roman" w:cs="Times New Roman"/>
          <w:sz w:val="24"/>
          <w:szCs w:val="24"/>
        </w:rPr>
        <w:t xml:space="preserve"> </w:t>
      </w:r>
      <w:r w:rsidR="003B0B6F" w:rsidRPr="00A747E5">
        <w:rPr>
          <w:rFonts w:ascii="Times New Roman" w:hAnsi="Times New Roman" w:cs="Times New Roman"/>
          <w:i/>
          <w:iCs/>
          <w:sz w:val="24"/>
          <w:szCs w:val="24"/>
        </w:rPr>
        <w:t>estru</w:t>
      </w:r>
      <w:r w:rsidR="006A6657" w:rsidRPr="00A747E5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6A6657" w:rsidRPr="00A747E5">
        <w:rPr>
          <w:rFonts w:ascii="Times New Roman" w:hAnsi="Times New Roman" w:cs="Times New Roman"/>
          <w:i/>
          <w:iCs/>
          <w:sz w:val="24"/>
          <w:szCs w:val="24"/>
        </w:rPr>
        <w:t>amin</w:t>
      </w:r>
      <w:r w:rsidR="00E86FD8" w:rsidRPr="00A747E5">
        <w:rPr>
          <w:rFonts w:ascii="Times New Roman" w:hAnsi="Times New Roman" w:cs="Times New Roman"/>
          <w:i/>
          <w:iCs/>
          <w:sz w:val="24"/>
          <w:szCs w:val="24"/>
        </w:rPr>
        <w:t>oetylowego</w:t>
      </w:r>
      <w:proofErr w:type="spellEnd"/>
      <w:r w:rsidR="00E86FD8" w:rsidRPr="00A747E5">
        <w:rPr>
          <w:rFonts w:ascii="Times New Roman" w:hAnsi="Times New Roman" w:cs="Times New Roman"/>
          <w:i/>
          <w:iCs/>
          <w:sz w:val="24"/>
          <w:szCs w:val="24"/>
        </w:rPr>
        <w:t xml:space="preserve"> kwasu </w:t>
      </w:r>
      <w:proofErr w:type="spellStart"/>
      <w:r w:rsidR="00E86FD8" w:rsidRPr="00A747E5">
        <w:rPr>
          <w:rFonts w:ascii="Times New Roman" w:hAnsi="Times New Roman" w:cs="Times New Roman"/>
          <w:i/>
          <w:iCs/>
          <w:sz w:val="24"/>
          <w:szCs w:val="24"/>
        </w:rPr>
        <w:t>difenyloborowego</w:t>
      </w:r>
      <w:proofErr w:type="spellEnd"/>
      <w:r w:rsidR="00E86FD8" w:rsidRPr="00A747E5">
        <w:rPr>
          <w:rFonts w:ascii="Times New Roman" w:hAnsi="Times New Roman" w:cs="Times New Roman"/>
          <w:i/>
          <w:iCs/>
          <w:sz w:val="24"/>
          <w:szCs w:val="24"/>
        </w:rPr>
        <w:t xml:space="preserve"> OD</w:t>
      </w:r>
      <w:r w:rsidR="00E86FD8" w:rsidRPr="00A747E5">
        <w:rPr>
          <w:rFonts w:ascii="Times New Roman" w:hAnsi="Times New Roman" w:cs="Times New Roman"/>
          <w:sz w:val="24"/>
          <w:szCs w:val="24"/>
        </w:rPr>
        <w:t xml:space="preserve"> w </w:t>
      </w:r>
      <w:r w:rsidR="00E86FD8" w:rsidRPr="00A747E5">
        <w:rPr>
          <w:rFonts w:ascii="Times New Roman" w:hAnsi="Times New Roman" w:cs="Times New Roman"/>
          <w:i/>
          <w:iCs/>
          <w:sz w:val="24"/>
          <w:szCs w:val="24"/>
        </w:rPr>
        <w:t>metanolu OD</w:t>
      </w:r>
      <w:r w:rsidR="00E86FD8" w:rsidRPr="00A747E5">
        <w:rPr>
          <w:rFonts w:ascii="Times New Roman" w:hAnsi="Times New Roman" w:cs="Times New Roman"/>
          <w:sz w:val="24"/>
          <w:szCs w:val="24"/>
        </w:rPr>
        <w:t xml:space="preserve">, następnie </w:t>
      </w:r>
      <w:r w:rsidR="00011B9F" w:rsidRPr="00A747E5">
        <w:rPr>
          <w:rFonts w:ascii="Times New Roman" w:hAnsi="Times New Roman" w:cs="Times New Roman"/>
          <w:sz w:val="24"/>
          <w:szCs w:val="24"/>
        </w:rPr>
        <w:t xml:space="preserve">poddać działaniu </w:t>
      </w:r>
      <w:r w:rsidR="00E86FD8" w:rsidRPr="00A747E5">
        <w:rPr>
          <w:rFonts w:ascii="Times New Roman" w:hAnsi="Times New Roman" w:cs="Times New Roman"/>
          <w:sz w:val="24"/>
          <w:szCs w:val="24"/>
        </w:rPr>
        <w:t xml:space="preserve">roztworu (50 g/L) </w:t>
      </w:r>
      <w:proofErr w:type="spellStart"/>
      <w:r w:rsidR="00E86FD8" w:rsidRPr="00A747E5">
        <w:rPr>
          <w:rFonts w:ascii="Times New Roman" w:hAnsi="Times New Roman" w:cs="Times New Roman"/>
          <w:i/>
          <w:iCs/>
          <w:sz w:val="24"/>
          <w:szCs w:val="24"/>
        </w:rPr>
        <w:t>makrogolu</w:t>
      </w:r>
      <w:proofErr w:type="spellEnd"/>
      <w:r w:rsidR="00E86FD8" w:rsidRPr="00A747E5">
        <w:rPr>
          <w:rFonts w:ascii="Times New Roman" w:hAnsi="Times New Roman" w:cs="Times New Roman"/>
          <w:i/>
          <w:iCs/>
          <w:sz w:val="24"/>
          <w:szCs w:val="24"/>
        </w:rPr>
        <w:t xml:space="preserve"> 400 OD</w:t>
      </w:r>
      <w:r w:rsidR="005C61DA" w:rsidRPr="00A747E5">
        <w:rPr>
          <w:rFonts w:ascii="Times New Roman" w:hAnsi="Times New Roman" w:cs="Times New Roman"/>
          <w:sz w:val="24"/>
          <w:szCs w:val="24"/>
        </w:rPr>
        <w:t xml:space="preserve"> w </w:t>
      </w:r>
      <w:r w:rsidR="005C61DA" w:rsidRPr="00A747E5">
        <w:rPr>
          <w:rFonts w:ascii="Times New Roman" w:hAnsi="Times New Roman" w:cs="Times New Roman"/>
          <w:i/>
          <w:iCs/>
          <w:sz w:val="24"/>
          <w:szCs w:val="24"/>
        </w:rPr>
        <w:t>metanolu OD</w:t>
      </w:r>
      <w:r w:rsidR="005C61DA" w:rsidRPr="00A747E5">
        <w:rPr>
          <w:rFonts w:ascii="Times New Roman" w:hAnsi="Times New Roman" w:cs="Times New Roman"/>
          <w:sz w:val="24"/>
          <w:szCs w:val="24"/>
        </w:rPr>
        <w:t xml:space="preserve"> lub alternatywnie zanurzyć ciepłą płytkę</w:t>
      </w:r>
      <w:r w:rsidR="000F4E95" w:rsidRPr="00A747E5">
        <w:rPr>
          <w:rFonts w:ascii="Times New Roman" w:hAnsi="Times New Roman" w:cs="Times New Roman"/>
          <w:sz w:val="24"/>
          <w:szCs w:val="24"/>
        </w:rPr>
        <w:t xml:space="preserve"> w roztworze (5 g/L) </w:t>
      </w:r>
      <w:r w:rsidR="00210A7C" w:rsidRPr="00A747E5">
        <w:rPr>
          <w:rFonts w:ascii="Times New Roman" w:hAnsi="Times New Roman" w:cs="Times New Roman"/>
          <w:i/>
          <w:iCs/>
          <w:sz w:val="24"/>
          <w:szCs w:val="24"/>
        </w:rPr>
        <w:t xml:space="preserve">estru </w:t>
      </w:r>
      <w:proofErr w:type="spellStart"/>
      <w:r w:rsidR="00210A7C" w:rsidRPr="00A747E5">
        <w:rPr>
          <w:rFonts w:ascii="Times New Roman" w:hAnsi="Times New Roman" w:cs="Times New Roman"/>
          <w:i/>
          <w:iCs/>
          <w:sz w:val="24"/>
          <w:szCs w:val="24"/>
        </w:rPr>
        <w:t>aminoetylowego</w:t>
      </w:r>
      <w:proofErr w:type="spellEnd"/>
      <w:r w:rsidR="00210A7C" w:rsidRPr="00A747E5">
        <w:rPr>
          <w:rFonts w:ascii="Times New Roman" w:hAnsi="Times New Roman" w:cs="Times New Roman"/>
          <w:i/>
          <w:iCs/>
          <w:sz w:val="24"/>
          <w:szCs w:val="24"/>
        </w:rPr>
        <w:t xml:space="preserve"> kwasu </w:t>
      </w:r>
      <w:proofErr w:type="spellStart"/>
      <w:r w:rsidR="00210A7C" w:rsidRPr="00A747E5">
        <w:rPr>
          <w:rFonts w:ascii="Times New Roman" w:hAnsi="Times New Roman" w:cs="Times New Roman"/>
          <w:i/>
          <w:iCs/>
          <w:sz w:val="24"/>
          <w:szCs w:val="24"/>
        </w:rPr>
        <w:t>difenyloborowego</w:t>
      </w:r>
      <w:proofErr w:type="spellEnd"/>
      <w:r w:rsidR="00210A7C" w:rsidRPr="00A747E5">
        <w:rPr>
          <w:rFonts w:ascii="Times New Roman" w:hAnsi="Times New Roman" w:cs="Times New Roman"/>
          <w:i/>
          <w:iCs/>
          <w:sz w:val="24"/>
          <w:szCs w:val="24"/>
        </w:rPr>
        <w:t xml:space="preserve"> OD</w:t>
      </w:r>
      <w:r w:rsidR="00B3406E" w:rsidRPr="00A747E5">
        <w:rPr>
          <w:rFonts w:ascii="Times New Roman" w:hAnsi="Times New Roman" w:cs="Times New Roman"/>
          <w:sz w:val="24"/>
          <w:szCs w:val="24"/>
        </w:rPr>
        <w:t xml:space="preserve"> w </w:t>
      </w:r>
      <w:r w:rsidR="00B3406E" w:rsidRPr="00A747E5">
        <w:rPr>
          <w:rFonts w:ascii="Times New Roman" w:hAnsi="Times New Roman" w:cs="Times New Roman"/>
          <w:i/>
          <w:iCs/>
          <w:sz w:val="24"/>
          <w:szCs w:val="24"/>
        </w:rPr>
        <w:t>octanie etylu OD</w:t>
      </w:r>
      <w:r w:rsidR="00B3406E" w:rsidRPr="00A747E5">
        <w:rPr>
          <w:rFonts w:ascii="Times New Roman" w:hAnsi="Times New Roman" w:cs="Times New Roman"/>
          <w:sz w:val="24"/>
          <w:szCs w:val="24"/>
        </w:rPr>
        <w:t xml:space="preserve">, następnie w roztworze (50 g/L) </w:t>
      </w:r>
      <w:proofErr w:type="spellStart"/>
      <w:r w:rsidR="00B3406E" w:rsidRPr="00A747E5">
        <w:rPr>
          <w:rFonts w:ascii="Times New Roman" w:hAnsi="Times New Roman" w:cs="Times New Roman"/>
          <w:i/>
          <w:iCs/>
          <w:sz w:val="24"/>
          <w:szCs w:val="24"/>
        </w:rPr>
        <w:t>makrogolu</w:t>
      </w:r>
      <w:proofErr w:type="spellEnd"/>
      <w:r w:rsidR="00B3406E" w:rsidRPr="00A747E5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615867" w:rsidRPr="00A747E5">
        <w:rPr>
          <w:rFonts w:ascii="Times New Roman" w:hAnsi="Times New Roman" w:cs="Times New Roman"/>
          <w:i/>
          <w:iCs/>
          <w:sz w:val="24"/>
          <w:szCs w:val="24"/>
        </w:rPr>
        <w:t>400 OD</w:t>
      </w:r>
      <w:r w:rsidR="00615867" w:rsidRPr="00A747E5">
        <w:rPr>
          <w:rFonts w:ascii="Times New Roman" w:hAnsi="Times New Roman" w:cs="Times New Roman"/>
          <w:sz w:val="24"/>
          <w:szCs w:val="24"/>
        </w:rPr>
        <w:t xml:space="preserve"> w </w:t>
      </w:r>
      <w:r w:rsidR="00615867" w:rsidRPr="00A747E5">
        <w:rPr>
          <w:rFonts w:ascii="Times New Roman" w:hAnsi="Times New Roman" w:cs="Times New Roman"/>
          <w:i/>
          <w:iCs/>
          <w:sz w:val="24"/>
          <w:szCs w:val="24"/>
        </w:rPr>
        <w:t>chlorku metylenu OD</w:t>
      </w:r>
      <w:r w:rsidR="00B40906" w:rsidRPr="00A747E5">
        <w:rPr>
          <w:rFonts w:ascii="Times New Roman" w:hAnsi="Times New Roman" w:cs="Times New Roman"/>
          <w:sz w:val="24"/>
          <w:szCs w:val="24"/>
        </w:rPr>
        <w:t>;</w:t>
      </w:r>
      <w:r w:rsidR="00615867" w:rsidRPr="00A747E5">
        <w:rPr>
          <w:rFonts w:ascii="Times New Roman" w:hAnsi="Times New Roman" w:cs="Times New Roman"/>
          <w:sz w:val="24"/>
          <w:szCs w:val="24"/>
        </w:rPr>
        <w:t xml:space="preserve"> pozostawić </w:t>
      </w:r>
      <w:r w:rsidR="00200CF4" w:rsidRPr="00A747E5">
        <w:rPr>
          <w:rFonts w:ascii="Times New Roman" w:hAnsi="Times New Roman" w:cs="Times New Roman"/>
          <w:sz w:val="24"/>
          <w:szCs w:val="24"/>
        </w:rPr>
        <w:t>ok.</w:t>
      </w:r>
      <w:r w:rsidR="00615867" w:rsidRPr="00A747E5">
        <w:rPr>
          <w:rFonts w:ascii="Times New Roman" w:hAnsi="Times New Roman" w:cs="Times New Roman"/>
          <w:sz w:val="24"/>
          <w:szCs w:val="24"/>
        </w:rPr>
        <w:t xml:space="preserve"> 1 min do wysuszenia</w:t>
      </w:r>
      <w:r w:rsidR="00CD7F6F" w:rsidRPr="00A747E5">
        <w:rPr>
          <w:rFonts w:ascii="Times New Roman" w:hAnsi="Times New Roman" w:cs="Times New Roman"/>
          <w:sz w:val="24"/>
          <w:szCs w:val="24"/>
        </w:rPr>
        <w:t xml:space="preserve"> na powietrzu i obejrzeć w nadfiolecie przy 366 nm.</w:t>
      </w:r>
    </w:p>
    <w:p w14:paraId="33D1C3BC" w14:textId="46BD1460" w:rsidR="00CD7F6F" w:rsidRPr="00A747E5" w:rsidRDefault="00CD7F6F" w:rsidP="00344CAC">
      <w:pPr>
        <w:pStyle w:val="Normalwyliczenie2"/>
        <w:tabs>
          <w:tab w:val="clear" w:pos="283"/>
          <w:tab w:val="clear" w:pos="567"/>
          <w:tab w:val="clear" w:pos="850"/>
          <w:tab w:val="clear" w:pos="1134"/>
          <w:tab w:val="clear" w:pos="1417"/>
          <w:tab w:val="clear" w:pos="1701"/>
          <w:tab w:val="clear" w:pos="1984"/>
          <w:tab w:val="clear" w:pos="2268"/>
          <w:tab w:val="clear" w:pos="2551"/>
          <w:tab w:val="clear" w:pos="2835"/>
          <w:tab w:val="clear" w:pos="3118"/>
          <w:tab w:val="clear" w:pos="3402"/>
          <w:tab w:val="clear" w:pos="3685"/>
          <w:tab w:val="clear" w:pos="3969"/>
          <w:tab w:val="clear" w:pos="4252"/>
          <w:tab w:val="clear" w:pos="4535"/>
          <w:tab w:val="clear" w:pos="4819"/>
        </w:tabs>
        <w:spacing w:line="360" w:lineRule="auto"/>
        <w:ind w:left="426" w:firstLine="0"/>
        <w:rPr>
          <w:rFonts w:ascii="Times New Roman" w:hAnsi="Times New Roman" w:cs="Times New Roman"/>
          <w:sz w:val="24"/>
          <w:szCs w:val="24"/>
        </w:rPr>
      </w:pPr>
      <w:r w:rsidRPr="00A747E5">
        <w:rPr>
          <w:rFonts w:ascii="Times New Roman" w:hAnsi="Times New Roman" w:cs="Times New Roman"/>
          <w:i/>
          <w:iCs/>
          <w:sz w:val="24"/>
          <w:szCs w:val="24"/>
        </w:rPr>
        <w:t>Przydatność układu</w:t>
      </w:r>
      <w:r w:rsidRPr="00A747E5">
        <w:rPr>
          <w:rFonts w:ascii="Times New Roman" w:hAnsi="Times New Roman" w:cs="Times New Roman"/>
          <w:i/>
          <w:sz w:val="24"/>
          <w:szCs w:val="24"/>
        </w:rPr>
        <w:t>:</w:t>
      </w:r>
      <w:r w:rsidRPr="00A747E5">
        <w:rPr>
          <w:rFonts w:ascii="Times New Roman" w:hAnsi="Times New Roman" w:cs="Times New Roman"/>
          <w:sz w:val="24"/>
          <w:szCs w:val="24"/>
        </w:rPr>
        <w:t xml:space="preserve"> roztwór porównawczy (c):</w:t>
      </w:r>
    </w:p>
    <w:p w14:paraId="5EC388CE" w14:textId="2A643417" w:rsidR="00B37AFB" w:rsidRPr="00A747E5" w:rsidRDefault="00B37AFB" w:rsidP="00344CAC">
      <w:pPr>
        <w:pStyle w:val="Normalwyliczenie2"/>
        <w:numPr>
          <w:ilvl w:val="0"/>
          <w:numId w:val="4"/>
        </w:numPr>
        <w:tabs>
          <w:tab w:val="clear" w:pos="283"/>
          <w:tab w:val="clear" w:pos="567"/>
          <w:tab w:val="clear" w:pos="850"/>
          <w:tab w:val="clear" w:pos="1134"/>
          <w:tab w:val="clear" w:pos="1417"/>
          <w:tab w:val="clear" w:pos="1701"/>
          <w:tab w:val="clear" w:pos="1984"/>
          <w:tab w:val="clear" w:pos="2268"/>
          <w:tab w:val="clear" w:pos="2551"/>
          <w:tab w:val="clear" w:pos="2835"/>
          <w:tab w:val="clear" w:pos="3118"/>
          <w:tab w:val="clear" w:pos="3402"/>
          <w:tab w:val="clear" w:pos="3685"/>
          <w:tab w:val="clear" w:pos="3969"/>
          <w:tab w:val="clear" w:pos="4252"/>
          <w:tab w:val="clear" w:pos="4535"/>
          <w:tab w:val="clear" w:pos="4819"/>
        </w:tabs>
        <w:spacing w:line="360" w:lineRule="auto"/>
        <w:ind w:left="851" w:hanging="425"/>
        <w:rPr>
          <w:rFonts w:ascii="Times New Roman" w:hAnsi="Times New Roman" w:cs="Times New Roman"/>
          <w:sz w:val="24"/>
          <w:szCs w:val="24"/>
        </w:rPr>
      </w:pPr>
      <w:proofErr w:type="spellStart"/>
      <w:r w:rsidRPr="00A747E5">
        <w:rPr>
          <w:rFonts w:ascii="Times New Roman" w:hAnsi="Times New Roman" w:cs="Times New Roman"/>
          <w:sz w:val="24"/>
          <w:szCs w:val="24"/>
        </w:rPr>
        <w:t>chromatogram</w:t>
      </w:r>
      <w:proofErr w:type="spellEnd"/>
      <w:r w:rsidRPr="00A747E5">
        <w:rPr>
          <w:rFonts w:ascii="Times New Roman" w:hAnsi="Times New Roman" w:cs="Times New Roman"/>
          <w:sz w:val="24"/>
          <w:szCs w:val="24"/>
        </w:rPr>
        <w:t xml:space="preserve"> wykazuje</w:t>
      </w:r>
      <w:r w:rsidR="00404D47" w:rsidRPr="00A747E5">
        <w:rPr>
          <w:rFonts w:ascii="Times New Roman" w:hAnsi="Times New Roman" w:cs="Times New Roman"/>
          <w:sz w:val="24"/>
          <w:szCs w:val="24"/>
        </w:rPr>
        <w:t xml:space="preserve"> 2 wyraźne pasma</w:t>
      </w:r>
      <w:r w:rsidR="006B55C3" w:rsidRPr="00A747E5">
        <w:rPr>
          <w:rFonts w:ascii="Times New Roman" w:hAnsi="Times New Roman" w:cs="Times New Roman"/>
          <w:sz w:val="24"/>
          <w:szCs w:val="24"/>
        </w:rPr>
        <w:t xml:space="preserve"> w środkowej </w:t>
      </w:r>
      <w:r w:rsidR="00011B9F" w:rsidRPr="00A747E5">
        <w:rPr>
          <w:rFonts w:ascii="Times New Roman" w:hAnsi="Times New Roman" w:cs="Times New Roman"/>
          <w:sz w:val="24"/>
          <w:szCs w:val="24"/>
        </w:rPr>
        <w:t>1/3</w:t>
      </w:r>
      <w:r w:rsidR="006B55C3" w:rsidRPr="00A747E5">
        <w:rPr>
          <w:rFonts w:ascii="Times New Roman" w:hAnsi="Times New Roman" w:cs="Times New Roman"/>
          <w:sz w:val="24"/>
          <w:szCs w:val="24"/>
        </w:rPr>
        <w:t xml:space="preserve"> części</w:t>
      </w:r>
      <w:r w:rsidR="00877EC0" w:rsidRPr="00A747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77EC0" w:rsidRPr="00A747E5">
        <w:rPr>
          <w:rFonts w:ascii="Times New Roman" w:hAnsi="Times New Roman" w:cs="Times New Roman"/>
          <w:sz w:val="24"/>
          <w:szCs w:val="24"/>
        </w:rPr>
        <w:t>chromatogramu</w:t>
      </w:r>
      <w:proofErr w:type="spellEnd"/>
      <w:r w:rsidR="00877EC0" w:rsidRPr="00A747E5">
        <w:rPr>
          <w:rFonts w:ascii="Times New Roman" w:hAnsi="Times New Roman" w:cs="Times New Roman"/>
          <w:sz w:val="24"/>
          <w:szCs w:val="24"/>
        </w:rPr>
        <w:t>, które mogą łączyć</w:t>
      </w:r>
      <w:r w:rsidR="00011B9F" w:rsidRPr="00A747E5">
        <w:rPr>
          <w:rFonts w:ascii="Times New Roman" w:hAnsi="Times New Roman" w:cs="Times New Roman"/>
          <w:sz w:val="24"/>
          <w:szCs w:val="24"/>
        </w:rPr>
        <w:t xml:space="preserve"> się; d</w:t>
      </w:r>
      <w:r w:rsidR="00FB0656" w:rsidRPr="00A747E5">
        <w:rPr>
          <w:rFonts w:ascii="Times New Roman" w:hAnsi="Times New Roman" w:cs="Times New Roman"/>
          <w:sz w:val="24"/>
          <w:szCs w:val="24"/>
        </w:rPr>
        <w:t>olne pasmo</w:t>
      </w:r>
      <w:r w:rsidR="009B3DD5" w:rsidRPr="00A747E5">
        <w:rPr>
          <w:rFonts w:ascii="Times New Roman" w:hAnsi="Times New Roman" w:cs="Times New Roman"/>
          <w:sz w:val="24"/>
          <w:szCs w:val="24"/>
        </w:rPr>
        <w:t xml:space="preserve"> (kwas </w:t>
      </w:r>
      <w:proofErr w:type="spellStart"/>
      <w:r w:rsidR="009B3DD5" w:rsidRPr="00A747E5">
        <w:rPr>
          <w:rFonts w:ascii="Times New Roman" w:hAnsi="Times New Roman" w:cs="Times New Roman"/>
          <w:sz w:val="24"/>
          <w:szCs w:val="24"/>
        </w:rPr>
        <w:t>chlorogenowy</w:t>
      </w:r>
      <w:proofErr w:type="spellEnd"/>
      <w:r w:rsidR="009B3DD5" w:rsidRPr="00A747E5">
        <w:rPr>
          <w:rFonts w:ascii="Times New Roman" w:hAnsi="Times New Roman" w:cs="Times New Roman"/>
          <w:sz w:val="24"/>
          <w:szCs w:val="24"/>
        </w:rPr>
        <w:t>) wykazuje jasnoniebieską fluorescencję</w:t>
      </w:r>
      <w:r w:rsidR="00941FA3" w:rsidRPr="00A747E5">
        <w:rPr>
          <w:rFonts w:ascii="Times New Roman" w:hAnsi="Times New Roman" w:cs="Times New Roman"/>
          <w:sz w:val="24"/>
          <w:szCs w:val="24"/>
        </w:rPr>
        <w:t>, a górne pasmo (</w:t>
      </w:r>
      <w:proofErr w:type="spellStart"/>
      <w:r w:rsidR="00941FA3" w:rsidRPr="00A747E5">
        <w:rPr>
          <w:rFonts w:ascii="Times New Roman" w:hAnsi="Times New Roman" w:cs="Times New Roman"/>
          <w:sz w:val="24"/>
          <w:szCs w:val="24"/>
        </w:rPr>
        <w:t>hiperozyd</w:t>
      </w:r>
      <w:proofErr w:type="spellEnd"/>
      <w:r w:rsidR="00941FA3" w:rsidRPr="00A747E5">
        <w:rPr>
          <w:rFonts w:ascii="Times New Roman" w:hAnsi="Times New Roman" w:cs="Times New Roman"/>
          <w:sz w:val="24"/>
          <w:szCs w:val="24"/>
        </w:rPr>
        <w:t xml:space="preserve">) </w:t>
      </w:r>
      <w:r w:rsidR="00011B9F" w:rsidRPr="00A747E5">
        <w:rPr>
          <w:rFonts w:ascii="Times New Roman" w:hAnsi="Times New Roman" w:cs="Times New Roman"/>
          <w:sz w:val="24"/>
          <w:szCs w:val="24"/>
        </w:rPr>
        <w:t xml:space="preserve">wykazuje </w:t>
      </w:r>
      <w:r w:rsidR="00941FA3" w:rsidRPr="00A747E5">
        <w:rPr>
          <w:rFonts w:ascii="Times New Roman" w:hAnsi="Times New Roman" w:cs="Times New Roman"/>
          <w:sz w:val="24"/>
          <w:szCs w:val="24"/>
        </w:rPr>
        <w:t>żółtą lub</w:t>
      </w:r>
      <w:r w:rsidR="00256032" w:rsidRPr="00A747E5">
        <w:rPr>
          <w:rFonts w:ascii="Times New Roman" w:hAnsi="Times New Roman" w:cs="Times New Roman"/>
          <w:sz w:val="24"/>
          <w:szCs w:val="24"/>
        </w:rPr>
        <w:t xml:space="preserve"> pomarańczową fluorescencję.</w:t>
      </w:r>
    </w:p>
    <w:p w14:paraId="4A16F0F8" w14:textId="10BFC73A" w:rsidR="00394686" w:rsidRPr="00A747E5" w:rsidRDefault="00FE4845" w:rsidP="00344CAC">
      <w:pPr>
        <w:pStyle w:val="Normalwyliczenie2"/>
        <w:tabs>
          <w:tab w:val="clear" w:pos="283"/>
          <w:tab w:val="clear" w:pos="567"/>
          <w:tab w:val="clear" w:pos="850"/>
          <w:tab w:val="clear" w:pos="1134"/>
          <w:tab w:val="clear" w:pos="1417"/>
          <w:tab w:val="clear" w:pos="1701"/>
          <w:tab w:val="clear" w:pos="1984"/>
          <w:tab w:val="clear" w:pos="2268"/>
          <w:tab w:val="clear" w:pos="2551"/>
          <w:tab w:val="clear" w:pos="2835"/>
          <w:tab w:val="clear" w:pos="3118"/>
          <w:tab w:val="clear" w:pos="3402"/>
          <w:tab w:val="clear" w:pos="3685"/>
          <w:tab w:val="clear" w:pos="3969"/>
          <w:tab w:val="clear" w:pos="4252"/>
          <w:tab w:val="clear" w:pos="4535"/>
          <w:tab w:val="clear" w:pos="4819"/>
        </w:tabs>
        <w:spacing w:line="360" w:lineRule="auto"/>
        <w:ind w:left="426" w:firstLine="0"/>
        <w:rPr>
          <w:rFonts w:ascii="Times New Roman" w:hAnsi="Times New Roman" w:cs="Times New Roman"/>
          <w:sz w:val="24"/>
          <w:szCs w:val="24"/>
        </w:rPr>
      </w:pPr>
      <w:r w:rsidRPr="00A747E5">
        <w:rPr>
          <w:rFonts w:ascii="Times New Roman" w:hAnsi="Times New Roman" w:cs="Times New Roman"/>
          <w:i/>
          <w:iCs/>
          <w:sz w:val="24"/>
          <w:szCs w:val="24"/>
        </w:rPr>
        <w:t>Wyniki:</w:t>
      </w:r>
      <w:r w:rsidRPr="00A747E5">
        <w:rPr>
          <w:rFonts w:ascii="Times New Roman" w:hAnsi="Times New Roman" w:cs="Times New Roman"/>
          <w:sz w:val="24"/>
          <w:szCs w:val="24"/>
        </w:rPr>
        <w:t xml:space="preserve"> </w:t>
      </w:r>
      <w:r w:rsidR="00966552" w:rsidRPr="00A747E5">
        <w:rPr>
          <w:rFonts w:ascii="Times New Roman" w:hAnsi="Times New Roman" w:cs="Times New Roman"/>
          <w:sz w:val="24"/>
          <w:szCs w:val="24"/>
        </w:rPr>
        <w:t xml:space="preserve">poniżej podano kolejność </w:t>
      </w:r>
      <w:r w:rsidR="00011B9F" w:rsidRPr="00A747E5">
        <w:rPr>
          <w:rFonts w:ascii="Times New Roman" w:hAnsi="Times New Roman" w:cs="Times New Roman"/>
          <w:sz w:val="24"/>
          <w:szCs w:val="24"/>
        </w:rPr>
        <w:t xml:space="preserve">fluoryzujących </w:t>
      </w:r>
      <w:r w:rsidR="00966552" w:rsidRPr="00A747E5">
        <w:rPr>
          <w:rFonts w:ascii="Times New Roman" w:hAnsi="Times New Roman" w:cs="Times New Roman"/>
          <w:sz w:val="24"/>
          <w:szCs w:val="24"/>
        </w:rPr>
        <w:t>pasm</w:t>
      </w:r>
      <w:r w:rsidR="00256032" w:rsidRPr="00A747E5">
        <w:rPr>
          <w:rFonts w:ascii="Times New Roman" w:hAnsi="Times New Roman" w:cs="Times New Roman"/>
          <w:sz w:val="24"/>
          <w:szCs w:val="24"/>
        </w:rPr>
        <w:t xml:space="preserve"> </w:t>
      </w:r>
      <w:r w:rsidR="00966552" w:rsidRPr="00A747E5">
        <w:rPr>
          <w:rFonts w:ascii="Times New Roman" w:hAnsi="Times New Roman" w:cs="Times New Roman"/>
          <w:sz w:val="24"/>
          <w:szCs w:val="24"/>
        </w:rPr>
        <w:t xml:space="preserve">obecnych na </w:t>
      </w:r>
      <w:proofErr w:type="spellStart"/>
      <w:r w:rsidR="00966552" w:rsidRPr="00A747E5">
        <w:rPr>
          <w:rFonts w:ascii="Times New Roman" w:hAnsi="Times New Roman" w:cs="Times New Roman"/>
          <w:sz w:val="24"/>
          <w:szCs w:val="24"/>
        </w:rPr>
        <w:t>chromatogramach</w:t>
      </w:r>
      <w:proofErr w:type="spellEnd"/>
      <w:r w:rsidR="00966552" w:rsidRPr="00A747E5">
        <w:rPr>
          <w:rFonts w:ascii="Times New Roman" w:hAnsi="Times New Roman" w:cs="Times New Roman"/>
          <w:sz w:val="24"/>
          <w:szCs w:val="24"/>
        </w:rPr>
        <w:t xml:space="preserve"> roztworu porównawczego (a) i roztworu badanego.</w:t>
      </w:r>
      <w:r w:rsidR="008E1A8A" w:rsidRPr="00A747E5">
        <w:rPr>
          <w:rFonts w:ascii="Times New Roman" w:hAnsi="Times New Roman" w:cs="Times New Roman"/>
          <w:sz w:val="24"/>
          <w:szCs w:val="24"/>
        </w:rPr>
        <w:t xml:space="preserve"> Ponadto</w:t>
      </w:r>
      <w:r w:rsidR="00011B9F" w:rsidRPr="00A747E5">
        <w:rPr>
          <w:rFonts w:ascii="Times New Roman" w:hAnsi="Times New Roman" w:cs="Times New Roman"/>
          <w:sz w:val="24"/>
          <w:szCs w:val="24"/>
        </w:rPr>
        <w:t>,</w:t>
      </w:r>
      <w:r w:rsidR="008E1A8A" w:rsidRPr="00A747E5">
        <w:rPr>
          <w:rFonts w:ascii="Times New Roman" w:hAnsi="Times New Roman" w:cs="Times New Roman"/>
          <w:sz w:val="24"/>
          <w:szCs w:val="24"/>
        </w:rPr>
        <w:t xml:space="preserve"> na </w:t>
      </w:r>
      <w:proofErr w:type="spellStart"/>
      <w:r w:rsidR="008E1A8A" w:rsidRPr="00A747E5">
        <w:rPr>
          <w:rFonts w:ascii="Times New Roman" w:hAnsi="Times New Roman" w:cs="Times New Roman"/>
          <w:sz w:val="24"/>
          <w:szCs w:val="24"/>
        </w:rPr>
        <w:t>chromatogramie</w:t>
      </w:r>
      <w:proofErr w:type="spellEnd"/>
      <w:r w:rsidR="008E1A8A" w:rsidRPr="00A747E5">
        <w:rPr>
          <w:rFonts w:ascii="Times New Roman" w:hAnsi="Times New Roman" w:cs="Times New Roman"/>
          <w:sz w:val="24"/>
          <w:szCs w:val="24"/>
        </w:rPr>
        <w:t xml:space="preserve"> roztworu badanego mogą być obecne inne słabe </w:t>
      </w:r>
      <w:r w:rsidR="00606C70" w:rsidRPr="00A747E5">
        <w:rPr>
          <w:rFonts w:ascii="Times New Roman" w:hAnsi="Times New Roman" w:cs="Times New Roman"/>
          <w:sz w:val="24"/>
          <w:szCs w:val="24"/>
        </w:rPr>
        <w:t>niebiesk</w:t>
      </w:r>
      <w:r w:rsidR="00011B9F" w:rsidRPr="00A747E5">
        <w:rPr>
          <w:rFonts w:ascii="Times New Roman" w:hAnsi="Times New Roman" w:cs="Times New Roman"/>
          <w:sz w:val="24"/>
          <w:szCs w:val="24"/>
        </w:rPr>
        <w:t>ie</w:t>
      </w:r>
      <w:r w:rsidR="00606C70" w:rsidRPr="00A747E5">
        <w:rPr>
          <w:rFonts w:ascii="Times New Roman" w:hAnsi="Times New Roman" w:cs="Times New Roman"/>
          <w:sz w:val="24"/>
          <w:szCs w:val="24"/>
        </w:rPr>
        <w:t xml:space="preserve">, </w:t>
      </w:r>
      <w:r w:rsidR="004C2EB9" w:rsidRPr="00A747E5">
        <w:rPr>
          <w:rFonts w:ascii="Times New Roman" w:hAnsi="Times New Roman" w:cs="Times New Roman"/>
          <w:sz w:val="24"/>
          <w:szCs w:val="24"/>
        </w:rPr>
        <w:t>zielonaw</w:t>
      </w:r>
      <w:r w:rsidR="00011B9F" w:rsidRPr="00A747E5">
        <w:rPr>
          <w:rFonts w:ascii="Times New Roman" w:hAnsi="Times New Roman" w:cs="Times New Roman"/>
          <w:sz w:val="24"/>
          <w:szCs w:val="24"/>
        </w:rPr>
        <w:t>e</w:t>
      </w:r>
      <w:r w:rsidR="004C2EB9" w:rsidRPr="00A747E5">
        <w:rPr>
          <w:rFonts w:ascii="Times New Roman" w:hAnsi="Times New Roman" w:cs="Times New Roman"/>
          <w:sz w:val="24"/>
          <w:szCs w:val="24"/>
        </w:rPr>
        <w:t xml:space="preserve">, </w:t>
      </w:r>
      <w:r w:rsidR="00606C70" w:rsidRPr="00A747E5">
        <w:rPr>
          <w:rFonts w:ascii="Times New Roman" w:hAnsi="Times New Roman" w:cs="Times New Roman"/>
          <w:sz w:val="24"/>
          <w:szCs w:val="24"/>
        </w:rPr>
        <w:t>pomarańczow</w:t>
      </w:r>
      <w:r w:rsidR="00011B9F" w:rsidRPr="00A747E5">
        <w:rPr>
          <w:rFonts w:ascii="Times New Roman" w:hAnsi="Times New Roman" w:cs="Times New Roman"/>
          <w:sz w:val="24"/>
          <w:szCs w:val="24"/>
        </w:rPr>
        <w:t>e</w:t>
      </w:r>
      <w:r w:rsidR="004C2EB9" w:rsidRPr="00A747E5">
        <w:rPr>
          <w:rFonts w:ascii="Times New Roman" w:hAnsi="Times New Roman" w:cs="Times New Roman"/>
          <w:sz w:val="24"/>
          <w:szCs w:val="24"/>
        </w:rPr>
        <w:t xml:space="preserve"> lub żółt</w:t>
      </w:r>
      <w:r w:rsidR="00011B9F" w:rsidRPr="00A747E5">
        <w:rPr>
          <w:rFonts w:ascii="Times New Roman" w:hAnsi="Times New Roman" w:cs="Times New Roman"/>
          <w:sz w:val="24"/>
          <w:szCs w:val="24"/>
        </w:rPr>
        <w:t>e pasma fluoryzujące</w:t>
      </w:r>
      <w:r w:rsidR="00606C70" w:rsidRPr="00A747E5">
        <w:rPr>
          <w:rFonts w:ascii="Times New Roman" w:hAnsi="Times New Roman" w:cs="Times New Roman"/>
          <w:sz w:val="24"/>
          <w:szCs w:val="24"/>
        </w:rPr>
        <w:t>.</w:t>
      </w:r>
    </w:p>
    <w:p w14:paraId="34F2070E" w14:textId="77777777" w:rsidR="00CE054E" w:rsidRPr="00A747E5" w:rsidRDefault="00CE054E" w:rsidP="00CE054E">
      <w:pPr>
        <w:pStyle w:val="Normalwyliczenie2"/>
        <w:tabs>
          <w:tab w:val="clear" w:pos="283"/>
          <w:tab w:val="clear" w:pos="567"/>
          <w:tab w:val="clear" w:pos="850"/>
          <w:tab w:val="clear" w:pos="1134"/>
          <w:tab w:val="clear" w:pos="1417"/>
          <w:tab w:val="clear" w:pos="1701"/>
          <w:tab w:val="clear" w:pos="1984"/>
          <w:tab w:val="clear" w:pos="2268"/>
          <w:tab w:val="clear" w:pos="2551"/>
          <w:tab w:val="clear" w:pos="2835"/>
          <w:tab w:val="clear" w:pos="3118"/>
          <w:tab w:val="clear" w:pos="3402"/>
          <w:tab w:val="clear" w:pos="3685"/>
          <w:tab w:val="clear" w:pos="3969"/>
          <w:tab w:val="clear" w:pos="4252"/>
          <w:tab w:val="clear" w:pos="4535"/>
          <w:tab w:val="clear" w:pos="4819"/>
        </w:tabs>
        <w:spacing w:line="360" w:lineRule="auto"/>
        <w:ind w:left="284" w:firstLine="0"/>
        <w:rPr>
          <w:rFonts w:ascii="Times New Roman" w:hAnsi="Times New Roman" w:cs="Times New Roman"/>
        </w:rPr>
      </w:pPr>
    </w:p>
    <w:tbl>
      <w:tblPr>
        <w:tblW w:w="8984" w:type="dxa"/>
        <w:tblInd w:w="8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92"/>
        <w:gridCol w:w="4392"/>
      </w:tblGrid>
      <w:tr w:rsidR="00966552" w:rsidRPr="00A747E5" w14:paraId="4EA3BD0F" w14:textId="77777777" w:rsidTr="009A3C2A">
        <w:trPr>
          <w:cantSplit/>
          <w:trHeight w:val="59"/>
        </w:trPr>
        <w:tc>
          <w:tcPr>
            <w:tcW w:w="8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0FC333B7" w14:textId="77777777" w:rsidR="00966552" w:rsidRPr="00A747E5" w:rsidRDefault="00966552" w:rsidP="00CE054E">
            <w:pPr>
              <w:pStyle w:val="tabela"/>
              <w:keepNext/>
              <w:keepLines/>
              <w:pBdr>
                <w:right w:val="single" w:sz="12" w:space="4" w:color="auto"/>
              </w:pBdr>
              <w:suppressAutoHyphens/>
              <w:spacing w:line="240" w:lineRule="auto"/>
              <w:rPr>
                <w:color w:val="auto"/>
                <w:sz w:val="20"/>
                <w:szCs w:val="20"/>
              </w:rPr>
            </w:pPr>
            <w:r w:rsidRPr="00A747E5">
              <w:rPr>
                <w:b/>
                <w:bCs/>
                <w:color w:val="auto"/>
                <w:sz w:val="20"/>
                <w:szCs w:val="20"/>
              </w:rPr>
              <w:lastRenderedPageBreak/>
              <w:t xml:space="preserve">Górna część </w:t>
            </w:r>
            <w:proofErr w:type="spellStart"/>
            <w:r w:rsidRPr="00A747E5">
              <w:rPr>
                <w:b/>
                <w:bCs/>
                <w:color w:val="auto"/>
                <w:sz w:val="20"/>
                <w:szCs w:val="20"/>
              </w:rPr>
              <w:t>chromatogramu</w:t>
            </w:r>
            <w:proofErr w:type="spellEnd"/>
          </w:p>
        </w:tc>
      </w:tr>
      <w:tr w:rsidR="00966552" w:rsidRPr="00A747E5" w14:paraId="0D1C448B" w14:textId="77777777" w:rsidTr="009A3C2A">
        <w:trPr>
          <w:cantSplit/>
          <w:trHeight w:val="2604"/>
        </w:trPr>
        <w:tc>
          <w:tcPr>
            <w:tcW w:w="4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2" w:type="dxa"/>
              <w:left w:w="85" w:type="dxa"/>
              <w:bottom w:w="85" w:type="dxa"/>
              <w:right w:w="85" w:type="dxa"/>
            </w:tcMar>
          </w:tcPr>
          <w:p w14:paraId="358E89D8" w14:textId="77777777" w:rsidR="00EB76C2" w:rsidRPr="00A747E5" w:rsidRDefault="00EB76C2" w:rsidP="00CE054E">
            <w:pPr>
              <w:pStyle w:val="tabela"/>
              <w:keepLines/>
              <w:pBdr>
                <w:right w:val="single" w:sz="12" w:space="4" w:color="auto"/>
              </w:pBdr>
              <w:suppressAutoHyphens/>
              <w:spacing w:line="240" w:lineRule="auto"/>
              <w:jc w:val="left"/>
              <w:rPr>
                <w:color w:val="auto"/>
                <w:sz w:val="20"/>
                <w:szCs w:val="20"/>
              </w:rPr>
            </w:pPr>
          </w:p>
          <w:p w14:paraId="20945D93" w14:textId="30E0A7B5" w:rsidR="00966552" w:rsidRPr="00A747E5" w:rsidRDefault="00966552" w:rsidP="00CE054E">
            <w:pPr>
              <w:pStyle w:val="tabela"/>
              <w:keepLines/>
              <w:pBdr>
                <w:right w:val="single" w:sz="12" w:space="4" w:color="auto"/>
              </w:pBdr>
              <w:suppressAutoHyphens/>
              <w:spacing w:line="240" w:lineRule="auto"/>
              <w:jc w:val="left"/>
              <w:rPr>
                <w:color w:val="auto"/>
                <w:sz w:val="20"/>
                <w:szCs w:val="20"/>
              </w:rPr>
            </w:pPr>
            <w:r w:rsidRPr="00A747E5">
              <w:rPr>
                <w:color w:val="auto"/>
                <w:sz w:val="20"/>
                <w:szCs w:val="20"/>
              </w:rPr>
              <w:t>__________</w:t>
            </w:r>
          </w:p>
          <w:p w14:paraId="76D68B38" w14:textId="6B456C4C" w:rsidR="00966552" w:rsidRPr="00A747E5" w:rsidRDefault="00966552" w:rsidP="00CE054E">
            <w:pPr>
              <w:pStyle w:val="tabela"/>
              <w:keepLines/>
              <w:pBdr>
                <w:right w:val="single" w:sz="12" w:space="4" w:color="auto"/>
              </w:pBdr>
              <w:suppressAutoHyphens/>
              <w:spacing w:line="240" w:lineRule="auto"/>
              <w:jc w:val="left"/>
              <w:rPr>
                <w:color w:val="auto"/>
                <w:sz w:val="20"/>
                <w:szCs w:val="20"/>
              </w:rPr>
            </w:pPr>
          </w:p>
          <w:p w14:paraId="0DBB4740" w14:textId="79D3F4AF" w:rsidR="000A2FD7" w:rsidRPr="00A747E5" w:rsidRDefault="000A2FD7" w:rsidP="00CE054E">
            <w:pPr>
              <w:pStyle w:val="tabela"/>
              <w:keepLines/>
              <w:pBdr>
                <w:right w:val="single" w:sz="12" w:space="4" w:color="auto"/>
              </w:pBdr>
              <w:suppressAutoHyphens/>
              <w:spacing w:line="240" w:lineRule="auto"/>
              <w:jc w:val="left"/>
              <w:rPr>
                <w:color w:val="auto"/>
                <w:sz w:val="20"/>
                <w:szCs w:val="20"/>
              </w:rPr>
            </w:pPr>
          </w:p>
          <w:p w14:paraId="452FEA27" w14:textId="77777777" w:rsidR="00CE054E" w:rsidRPr="00A747E5" w:rsidRDefault="00CE054E" w:rsidP="00CE054E">
            <w:pPr>
              <w:pStyle w:val="tabela"/>
              <w:keepLines/>
              <w:pBdr>
                <w:right w:val="single" w:sz="12" w:space="4" w:color="auto"/>
              </w:pBdr>
              <w:suppressAutoHyphens/>
              <w:spacing w:line="240" w:lineRule="auto"/>
              <w:jc w:val="left"/>
              <w:rPr>
                <w:color w:val="auto"/>
                <w:sz w:val="20"/>
                <w:szCs w:val="20"/>
              </w:rPr>
            </w:pPr>
          </w:p>
          <w:p w14:paraId="1FA7D3BD" w14:textId="3C8C36DD" w:rsidR="00966552" w:rsidRPr="00A747E5" w:rsidRDefault="00C230DD" w:rsidP="00CE054E">
            <w:pPr>
              <w:pStyle w:val="tabela"/>
              <w:keepLines/>
              <w:pBdr>
                <w:right w:val="single" w:sz="12" w:space="4" w:color="auto"/>
              </w:pBdr>
              <w:suppressAutoHyphens/>
              <w:spacing w:line="240" w:lineRule="auto"/>
              <w:jc w:val="left"/>
              <w:rPr>
                <w:color w:val="auto"/>
                <w:sz w:val="20"/>
                <w:szCs w:val="20"/>
              </w:rPr>
            </w:pPr>
            <w:proofErr w:type="spellStart"/>
            <w:r w:rsidRPr="00A747E5">
              <w:rPr>
                <w:color w:val="auto"/>
                <w:sz w:val="20"/>
                <w:szCs w:val="20"/>
              </w:rPr>
              <w:t>Hiperozyd</w:t>
            </w:r>
            <w:proofErr w:type="spellEnd"/>
            <w:r w:rsidR="00966552" w:rsidRPr="00A747E5">
              <w:rPr>
                <w:color w:val="auto"/>
                <w:sz w:val="20"/>
                <w:szCs w:val="20"/>
              </w:rPr>
              <w:t xml:space="preserve">: </w:t>
            </w:r>
            <w:r w:rsidRPr="00A747E5">
              <w:rPr>
                <w:color w:val="auto"/>
                <w:sz w:val="20"/>
                <w:szCs w:val="20"/>
              </w:rPr>
              <w:t xml:space="preserve">żółte lub pomarańczowe </w:t>
            </w:r>
            <w:r w:rsidR="00966552" w:rsidRPr="00A747E5">
              <w:rPr>
                <w:color w:val="auto"/>
                <w:sz w:val="20"/>
                <w:szCs w:val="20"/>
              </w:rPr>
              <w:t>pasmo</w:t>
            </w:r>
          </w:p>
          <w:p w14:paraId="6A218364" w14:textId="6725A355" w:rsidR="0044585D" w:rsidRPr="00A747E5" w:rsidRDefault="0044585D" w:rsidP="00CE054E">
            <w:pPr>
              <w:pStyle w:val="tabela"/>
              <w:keepLines/>
              <w:pBdr>
                <w:right w:val="single" w:sz="12" w:space="4" w:color="auto"/>
              </w:pBdr>
              <w:suppressAutoHyphens/>
              <w:spacing w:line="240" w:lineRule="auto"/>
              <w:jc w:val="left"/>
              <w:rPr>
                <w:color w:val="auto"/>
                <w:sz w:val="20"/>
                <w:szCs w:val="20"/>
              </w:rPr>
            </w:pPr>
          </w:p>
          <w:p w14:paraId="29F7D789" w14:textId="77777777" w:rsidR="0044585D" w:rsidRPr="00A747E5" w:rsidRDefault="0044585D" w:rsidP="00CE054E">
            <w:pPr>
              <w:pStyle w:val="tabela"/>
              <w:keepLines/>
              <w:pBdr>
                <w:right w:val="single" w:sz="12" w:space="4" w:color="auto"/>
              </w:pBdr>
              <w:suppressAutoHyphens/>
              <w:spacing w:line="240" w:lineRule="auto"/>
              <w:jc w:val="left"/>
              <w:rPr>
                <w:color w:val="auto"/>
                <w:sz w:val="20"/>
                <w:szCs w:val="20"/>
              </w:rPr>
            </w:pPr>
          </w:p>
          <w:p w14:paraId="61DD2377" w14:textId="77777777" w:rsidR="00CE054E" w:rsidRPr="00A747E5" w:rsidRDefault="00CE054E" w:rsidP="00CE054E">
            <w:pPr>
              <w:pStyle w:val="tabela"/>
              <w:keepLines/>
              <w:pBdr>
                <w:right w:val="single" w:sz="12" w:space="4" w:color="auto"/>
              </w:pBdr>
              <w:suppressAutoHyphens/>
              <w:spacing w:line="240" w:lineRule="auto"/>
              <w:jc w:val="left"/>
              <w:rPr>
                <w:color w:val="auto"/>
                <w:sz w:val="20"/>
                <w:szCs w:val="20"/>
              </w:rPr>
            </w:pPr>
          </w:p>
          <w:p w14:paraId="02B7F28E" w14:textId="77777777" w:rsidR="00966552" w:rsidRPr="00A747E5" w:rsidRDefault="00966552" w:rsidP="00CE054E">
            <w:pPr>
              <w:pBdr>
                <w:right w:val="single" w:sz="12" w:space="4" w:color="auto"/>
              </w:pBdr>
              <w:spacing w:line="240" w:lineRule="auto"/>
              <w:rPr>
                <w:sz w:val="20"/>
                <w:szCs w:val="20"/>
              </w:rPr>
            </w:pPr>
            <w:r w:rsidRPr="00A747E5">
              <w:rPr>
                <w:sz w:val="20"/>
                <w:szCs w:val="20"/>
              </w:rPr>
              <w:t>__________</w:t>
            </w:r>
          </w:p>
          <w:p w14:paraId="20DF9932" w14:textId="77777777" w:rsidR="0044585D" w:rsidRPr="00A747E5" w:rsidRDefault="0044585D" w:rsidP="00CE054E">
            <w:pPr>
              <w:pBdr>
                <w:right w:val="single" w:sz="12" w:space="4" w:color="auto"/>
              </w:pBdr>
              <w:spacing w:line="240" w:lineRule="auto"/>
              <w:rPr>
                <w:sz w:val="20"/>
                <w:szCs w:val="20"/>
              </w:rPr>
            </w:pPr>
          </w:p>
          <w:p w14:paraId="65E0E522" w14:textId="15D82A68" w:rsidR="004A709C" w:rsidRPr="00A747E5" w:rsidRDefault="00C230DD" w:rsidP="00CE054E">
            <w:pPr>
              <w:pBdr>
                <w:right w:val="single" w:sz="12" w:space="4" w:color="auto"/>
              </w:pBdr>
              <w:spacing w:line="240" w:lineRule="auto"/>
              <w:rPr>
                <w:sz w:val="20"/>
                <w:szCs w:val="20"/>
              </w:rPr>
            </w:pPr>
            <w:proofErr w:type="spellStart"/>
            <w:r w:rsidRPr="00A747E5">
              <w:rPr>
                <w:sz w:val="20"/>
                <w:szCs w:val="20"/>
              </w:rPr>
              <w:t>Rutozyd</w:t>
            </w:r>
            <w:proofErr w:type="spellEnd"/>
            <w:r w:rsidR="00AA3898" w:rsidRPr="00A747E5">
              <w:rPr>
                <w:sz w:val="20"/>
                <w:szCs w:val="20"/>
              </w:rPr>
              <w:t xml:space="preserve">: </w:t>
            </w:r>
            <w:r w:rsidR="00E71456" w:rsidRPr="00A747E5">
              <w:rPr>
                <w:sz w:val="20"/>
                <w:szCs w:val="20"/>
              </w:rPr>
              <w:t xml:space="preserve">żółte lub pomarańczowe </w:t>
            </w:r>
            <w:r w:rsidR="00AA3898" w:rsidRPr="00A747E5">
              <w:rPr>
                <w:sz w:val="20"/>
                <w:szCs w:val="20"/>
              </w:rPr>
              <w:t>pasmo</w:t>
            </w:r>
          </w:p>
        </w:tc>
        <w:tc>
          <w:tcPr>
            <w:tcW w:w="4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2" w:type="dxa"/>
              <w:left w:w="85" w:type="dxa"/>
              <w:bottom w:w="85" w:type="dxa"/>
              <w:right w:w="85" w:type="dxa"/>
            </w:tcMar>
          </w:tcPr>
          <w:p w14:paraId="7FC3485B" w14:textId="693E0B81" w:rsidR="00966552" w:rsidRPr="00A747E5" w:rsidRDefault="00E71456" w:rsidP="00CE054E">
            <w:pPr>
              <w:pStyle w:val="tabela"/>
              <w:keepLines/>
              <w:pBdr>
                <w:right w:val="single" w:sz="12" w:space="4" w:color="auto"/>
              </w:pBdr>
              <w:suppressAutoHyphens/>
              <w:spacing w:line="240" w:lineRule="auto"/>
              <w:jc w:val="left"/>
              <w:rPr>
                <w:color w:val="auto"/>
                <w:sz w:val="20"/>
                <w:szCs w:val="20"/>
              </w:rPr>
            </w:pPr>
            <w:r w:rsidRPr="00A747E5">
              <w:rPr>
                <w:color w:val="auto"/>
                <w:sz w:val="20"/>
                <w:szCs w:val="20"/>
              </w:rPr>
              <w:t>1</w:t>
            </w:r>
            <w:r w:rsidR="00CE054E" w:rsidRPr="00A747E5">
              <w:rPr>
                <w:color w:val="auto"/>
                <w:sz w:val="20"/>
                <w:szCs w:val="20"/>
              </w:rPr>
              <w:t>–2</w:t>
            </w:r>
            <w:r w:rsidR="00966552" w:rsidRPr="00A747E5">
              <w:rPr>
                <w:color w:val="auto"/>
                <w:sz w:val="20"/>
                <w:szCs w:val="20"/>
              </w:rPr>
              <w:t xml:space="preserve"> niebieskie</w:t>
            </w:r>
            <w:r w:rsidRPr="00A747E5">
              <w:rPr>
                <w:color w:val="auto"/>
                <w:sz w:val="20"/>
                <w:szCs w:val="20"/>
              </w:rPr>
              <w:t xml:space="preserve"> pasma</w:t>
            </w:r>
            <w:r w:rsidR="00011B9F" w:rsidRPr="00A747E5">
              <w:rPr>
                <w:color w:val="auto"/>
                <w:sz w:val="20"/>
                <w:szCs w:val="20"/>
              </w:rPr>
              <w:t>,</w:t>
            </w:r>
            <w:r w:rsidRPr="00A747E5">
              <w:rPr>
                <w:color w:val="auto"/>
                <w:sz w:val="20"/>
                <w:szCs w:val="20"/>
              </w:rPr>
              <w:t xml:space="preserve"> bardzo</w:t>
            </w:r>
            <w:r w:rsidR="00966552" w:rsidRPr="00A747E5">
              <w:rPr>
                <w:color w:val="auto"/>
                <w:sz w:val="20"/>
                <w:szCs w:val="20"/>
              </w:rPr>
              <w:t xml:space="preserve"> </w:t>
            </w:r>
            <w:r w:rsidR="00127186" w:rsidRPr="00A747E5">
              <w:rPr>
                <w:color w:val="auto"/>
                <w:sz w:val="20"/>
                <w:szCs w:val="20"/>
              </w:rPr>
              <w:t xml:space="preserve">słabe do </w:t>
            </w:r>
            <w:r w:rsidR="006011ED" w:rsidRPr="00A747E5">
              <w:rPr>
                <w:color w:val="auto"/>
                <w:sz w:val="20"/>
                <w:szCs w:val="20"/>
              </w:rPr>
              <w:t>słabych</w:t>
            </w:r>
          </w:p>
          <w:p w14:paraId="61B9B0DE" w14:textId="77777777" w:rsidR="00EB76C2" w:rsidRPr="00A747E5" w:rsidRDefault="00EB76C2" w:rsidP="00CE054E">
            <w:pPr>
              <w:pStyle w:val="tabela"/>
              <w:keepLines/>
              <w:pBdr>
                <w:right w:val="single" w:sz="12" w:space="4" w:color="auto"/>
              </w:pBdr>
              <w:suppressAutoHyphens/>
              <w:spacing w:line="240" w:lineRule="auto"/>
              <w:jc w:val="right"/>
              <w:rPr>
                <w:color w:val="auto"/>
                <w:sz w:val="20"/>
                <w:szCs w:val="20"/>
              </w:rPr>
            </w:pPr>
            <w:r w:rsidRPr="00A747E5">
              <w:rPr>
                <w:color w:val="auto"/>
                <w:sz w:val="20"/>
                <w:szCs w:val="20"/>
              </w:rPr>
              <w:t>__________</w:t>
            </w:r>
          </w:p>
          <w:p w14:paraId="01BBB756" w14:textId="5033ED14" w:rsidR="00966552" w:rsidRPr="00A747E5" w:rsidRDefault="007B4362" w:rsidP="00CE054E">
            <w:pPr>
              <w:pStyle w:val="tabela"/>
              <w:keepLines/>
              <w:pBdr>
                <w:right w:val="single" w:sz="12" w:space="4" w:color="auto"/>
              </w:pBdr>
              <w:suppressAutoHyphens/>
              <w:spacing w:line="240" w:lineRule="auto"/>
              <w:jc w:val="left"/>
              <w:rPr>
                <w:color w:val="auto"/>
                <w:sz w:val="20"/>
                <w:szCs w:val="20"/>
              </w:rPr>
            </w:pPr>
            <w:r w:rsidRPr="00A747E5">
              <w:rPr>
                <w:color w:val="auto"/>
                <w:sz w:val="20"/>
                <w:szCs w:val="20"/>
              </w:rPr>
              <w:t>Ż</w:t>
            </w:r>
            <w:r w:rsidR="00371EC9" w:rsidRPr="00A747E5">
              <w:rPr>
                <w:color w:val="auto"/>
                <w:sz w:val="20"/>
                <w:szCs w:val="20"/>
              </w:rPr>
              <w:t>ółte</w:t>
            </w:r>
            <w:r w:rsidR="00966552" w:rsidRPr="00A747E5">
              <w:rPr>
                <w:color w:val="auto"/>
                <w:sz w:val="20"/>
                <w:szCs w:val="20"/>
              </w:rPr>
              <w:t xml:space="preserve"> </w:t>
            </w:r>
            <w:r w:rsidRPr="00A747E5">
              <w:rPr>
                <w:color w:val="auto"/>
                <w:sz w:val="20"/>
                <w:szCs w:val="20"/>
              </w:rPr>
              <w:t xml:space="preserve">lub pomarańczowe </w:t>
            </w:r>
            <w:r w:rsidR="00966552" w:rsidRPr="00A747E5">
              <w:rPr>
                <w:color w:val="auto"/>
                <w:sz w:val="20"/>
                <w:szCs w:val="20"/>
              </w:rPr>
              <w:t>pasmo</w:t>
            </w:r>
            <w:r w:rsidR="00A747E5" w:rsidRPr="00A747E5">
              <w:rPr>
                <w:color w:val="auto"/>
                <w:sz w:val="20"/>
                <w:szCs w:val="20"/>
              </w:rPr>
              <w:t>,</w:t>
            </w:r>
            <w:r w:rsidR="0028715F" w:rsidRPr="00A747E5">
              <w:rPr>
                <w:color w:val="auto"/>
                <w:sz w:val="20"/>
                <w:szCs w:val="20"/>
              </w:rPr>
              <w:t xml:space="preserve"> bardzo</w:t>
            </w:r>
            <w:r w:rsidR="00966552" w:rsidRPr="00A747E5">
              <w:rPr>
                <w:color w:val="auto"/>
                <w:sz w:val="20"/>
                <w:szCs w:val="20"/>
              </w:rPr>
              <w:t xml:space="preserve"> słabe</w:t>
            </w:r>
            <w:r w:rsidR="0028715F" w:rsidRPr="00A747E5">
              <w:rPr>
                <w:color w:val="auto"/>
                <w:sz w:val="20"/>
                <w:szCs w:val="20"/>
              </w:rPr>
              <w:t xml:space="preserve"> do słabego</w:t>
            </w:r>
          </w:p>
          <w:p w14:paraId="5A36C324" w14:textId="77777777" w:rsidR="00CE054E" w:rsidRPr="00A747E5" w:rsidRDefault="00CE054E" w:rsidP="00CE054E">
            <w:pPr>
              <w:pStyle w:val="tabela"/>
              <w:keepLines/>
              <w:pBdr>
                <w:right w:val="single" w:sz="12" w:space="4" w:color="auto"/>
              </w:pBdr>
              <w:suppressAutoHyphens/>
              <w:spacing w:line="240" w:lineRule="auto"/>
              <w:jc w:val="left"/>
              <w:rPr>
                <w:color w:val="auto"/>
                <w:sz w:val="20"/>
                <w:szCs w:val="20"/>
              </w:rPr>
            </w:pPr>
          </w:p>
          <w:p w14:paraId="762A0EEE" w14:textId="17AC24DD" w:rsidR="0028715F" w:rsidRPr="00A747E5" w:rsidRDefault="0028715F" w:rsidP="00CE054E">
            <w:pPr>
              <w:pStyle w:val="tabela"/>
              <w:keepLines/>
              <w:pBdr>
                <w:right w:val="single" w:sz="12" w:space="4" w:color="auto"/>
              </w:pBdr>
              <w:suppressAutoHyphens/>
              <w:spacing w:line="240" w:lineRule="auto"/>
              <w:jc w:val="left"/>
              <w:rPr>
                <w:color w:val="auto"/>
                <w:sz w:val="20"/>
                <w:szCs w:val="20"/>
              </w:rPr>
            </w:pPr>
            <w:r w:rsidRPr="00A747E5">
              <w:rPr>
                <w:color w:val="auto"/>
                <w:sz w:val="20"/>
                <w:szCs w:val="20"/>
              </w:rPr>
              <w:t>Żółte lub pomarańczowe</w:t>
            </w:r>
            <w:r w:rsidR="00E82B3A" w:rsidRPr="00A747E5">
              <w:rPr>
                <w:color w:val="auto"/>
                <w:sz w:val="20"/>
                <w:szCs w:val="20"/>
              </w:rPr>
              <w:t xml:space="preserve"> pasmo</w:t>
            </w:r>
            <w:r w:rsidR="00A747E5" w:rsidRPr="00A747E5">
              <w:rPr>
                <w:color w:val="auto"/>
                <w:sz w:val="20"/>
                <w:szCs w:val="20"/>
              </w:rPr>
              <w:t>,</w:t>
            </w:r>
            <w:r w:rsidR="00E82B3A" w:rsidRPr="00A747E5">
              <w:rPr>
                <w:color w:val="auto"/>
                <w:sz w:val="20"/>
                <w:szCs w:val="20"/>
              </w:rPr>
              <w:t xml:space="preserve"> słabe do </w:t>
            </w:r>
            <w:r w:rsidR="00A747E5" w:rsidRPr="00A747E5">
              <w:rPr>
                <w:color w:val="auto"/>
                <w:sz w:val="20"/>
                <w:szCs w:val="20"/>
              </w:rPr>
              <w:t>równoważnego</w:t>
            </w:r>
            <w:r w:rsidR="00E82B3A" w:rsidRPr="00A747E5">
              <w:rPr>
                <w:color w:val="auto"/>
                <w:sz w:val="20"/>
                <w:szCs w:val="20"/>
              </w:rPr>
              <w:t xml:space="preserve"> (</w:t>
            </w:r>
            <w:proofErr w:type="spellStart"/>
            <w:r w:rsidR="00E82B3A" w:rsidRPr="00A747E5">
              <w:rPr>
                <w:color w:val="auto"/>
                <w:sz w:val="20"/>
                <w:szCs w:val="20"/>
              </w:rPr>
              <w:t>hiperozyd</w:t>
            </w:r>
            <w:proofErr w:type="spellEnd"/>
            <w:r w:rsidR="00E82B3A" w:rsidRPr="00A747E5">
              <w:rPr>
                <w:color w:val="auto"/>
                <w:sz w:val="20"/>
                <w:szCs w:val="20"/>
              </w:rPr>
              <w:t>)</w:t>
            </w:r>
          </w:p>
          <w:p w14:paraId="70AB112F" w14:textId="77777777" w:rsidR="00CE054E" w:rsidRPr="00A747E5" w:rsidRDefault="00CE054E" w:rsidP="00CE054E">
            <w:pPr>
              <w:pStyle w:val="tabela"/>
              <w:keepLines/>
              <w:pBdr>
                <w:right w:val="single" w:sz="12" w:space="4" w:color="auto"/>
              </w:pBdr>
              <w:suppressAutoHyphens/>
              <w:spacing w:line="240" w:lineRule="auto"/>
              <w:jc w:val="left"/>
              <w:rPr>
                <w:color w:val="auto"/>
                <w:sz w:val="20"/>
                <w:szCs w:val="20"/>
              </w:rPr>
            </w:pPr>
          </w:p>
          <w:p w14:paraId="7D391E38" w14:textId="7709A456" w:rsidR="00E82B3A" w:rsidRPr="00A747E5" w:rsidRDefault="00E82B3A" w:rsidP="00CE054E">
            <w:pPr>
              <w:pStyle w:val="tabela"/>
              <w:keepLines/>
              <w:pBdr>
                <w:right w:val="single" w:sz="12" w:space="4" w:color="auto"/>
              </w:pBdr>
              <w:suppressAutoHyphens/>
              <w:spacing w:line="240" w:lineRule="auto"/>
              <w:jc w:val="left"/>
              <w:rPr>
                <w:color w:val="auto"/>
                <w:sz w:val="20"/>
                <w:szCs w:val="20"/>
              </w:rPr>
            </w:pPr>
            <w:r w:rsidRPr="00A747E5">
              <w:rPr>
                <w:color w:val="auto"/>
                <w:sz w:val="20"/>
                <w:szCs w:val="20"/>
              </w:rPr>
              <w:t xml:space="preserve">Jasnoniebieskie pasmo, słabe (kwas </w:t>
            </w:r>
            <w:proofErr w:type="spellStart"/>
            <w:r w:rsidRPr="00A747E5">
              <w:rPr>
                <w:color w:val="auto"/>
                <w:sz w:val="20"/>
                <w:szCs w:val="20"/>
              </w:rPr>
              <w:t>chlorogenowy</w:t>
            </w:r>
            <w:proofErr w:type="spellEnd"/>
            <w:r w:rsidRPr="00A747E5">
              <w:rPr>
                <w:color w:val="auto"/>
                <w:sz w:val="20"/>
                <w:szCs w:val="20"/>
              </w:rPr>
              <w:t>)</w:t>
            </w:r>
          </w:p>
          <w:p w14:paraId="0EEC35BF" w14:textId="77777777" w:rsidR="00966552" w:rsidRPr="00A747E5" w:rsidRDefault="00966552" w:rsidP="00CE054E">
            <w:pPr>
              <w:pStyle w:val="tabela"/>
              <w:keepLines/>
              <w:pBdr>
                <w:right w:val="single" w:sz="12" w:space="4" w:color="auto"/>
              </w:pBdr>
              <w:suppressAutoHyphens/>
              <w:spacing w:line="240" w:lineRule="auto"/>
              <w:jc w:val="right"/>
              <w:rPr>
                <w:color w:val="auto"/>
                <w:sz w:val="20"/>
                <w:szCs w:val="20"/>
              </w:rPr>
            </w:pPr>
            <w:r w:rsidRPr="00A747E5">
              <w:rPr>
                <w:color w:val="auto"/>
                <w:sz w:val="20"/>
                <w:szCs w:val="20"/>
              </w:rPr>
              <w:t>__________</w:t>
            </w:r>
          </w:p>
          <w:p w14:paraId="72B0594E" w14:textId="77777777" w:rsidR="0044585D" w:rsidRPr="00A747E5" w:rsidRDefault="0044585D" w:rsidP="00CE054E">
            <w:pPr>
              <w:pStyle w:val="tabela"/>
              <w:keepLines/>
              <w:pBdr>
                <w:right w:val="single" w:sz="12" w:space="4" w:color="auto"/>
              </w:pBdr>
              <w:suppressAutoHyphens/>
              <w:spacing w:line="240" w:lineRule="auto"/>
              <w:jc w:val="left"/>
              <w:rPr>
                <w:color w:val="auto"/>
                <w:sz w:val="20"/>
                <w:szCs w:val="20"/>
              </w:rPr>
            </w:pPr>
          </w:p>
          <w:p w14:paraId="3E3EDFCB" w14:textId="3F48BB68" w:rsidR="00113749" w:rsidRPr="00A747E5" w:rsidRDefault="003C0711" w:rsidP="00CE054E">
            <w:pPr>
              <w:pStyle w:val="tabela"/>
              <w:keepLines/>
              <w:pBdr>
                <w:right w:val="single" w:sz="12" w:space="4" w:color="auto"/>
              </w:pBdr>
              <w:suppressAutoHyphens/>
              <w:spacing w:line="240" w:lineRule="auto"/>
              <w:jc w:val="left"/>
              <w:rPr>
                <w:color w:val="auto"/>
                <w:sz w:val="20"/>
                <w:szCs w:val="20"/>
              </w:rPr>
            </w:pPr>
            <w:r w:rsidRPr="00A747E5">
              <w:rPr>
                <w:color w:val="auto"/>
                <w:sz w:val="20"/>
                <w:szCs w:val="20"/>
              </w:rPr>
              <w:t>Żółte lub pomarańczowe pasmo</w:t>
            </w:r>
            <w:r w:rsidR="00A747E5" w:rsidRPr="00A747E5">
              <w:rPr>
                <w:color w:val="auto"/>
                <w:sz w:val="20"/>
                <w:szCs w:val="20"/>
              </w:rPr>
              <w:t>,</w:t>
            </w:r>
            <w:r w:rsidRPr="00A747E5">
              <w:rPr>
                <w:color w:val="auto"/>
                <w:sz w:val="20"/>
                <w:szCs w:val="20"/>
              </w:rPr>
              <w:t xml:space="preserve"> bardzo słabe (</w:t>
            </w:r>
            <w:proofErr w:type="spellStart"/>
            <w:r w:rsidR="00E80850" w:rsidRPr="00A747E5">
              <w:rPr>
                <w:color w:val="auto"/>
                <w:sz w:val="20"/>
                <w:szCs w:val="20"/>
              </w:rPr>
              <w:t>rutozyd</w:t>
            </w:r>
            <w:proofErr w:type="spellEnd"/>
            <w:r w:rsidR="00E80850" w:rsidRPr="00A747E5">
              <w:rPr>
                <w:color w:val="auto"/>
                <w:sz w:val="20"/>
                <w:szCs w:val="20"/>
              </w:rPr>
              <w:t>)</w:t>
            </w:r>
          </w:p>
        </w:tc>
      </w:tr>
      <w:tr w:rsidR="00966552" w:rsidRPr="00A747E5" w14:paraId="59F8EB94" w14:textId="77777777" w:rsidTr="009A3C2A">
        <w:trPr>
          <w:cantSplit/>
          <w:trHeight w:val="59"/>
        </w:trPr>
        <w:tc>
          <w:tcPr>
            <w:tcW w:w="4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107E3B27" w14:textId="77777777" w:rsidR="00966552" w:rsidRPr="00A747E5" w:rsidRDefault="00966552" w:rsidP="00CE054E">
            <w:pPr>
              <w:pStyle w:val="tabela"/>
              <w:keepLines/>
              <w:pBdr>
                <w:right w:val="single" w:sz="12" w:space="4" w:color="auto"/>
              </w:pBdr>
              <w:suppressAutoHyphens/>
              <w:spacing w:line="240" w:lineRule="auto"/>
              <w:rPr>
                <w:color w:val="auto"/>
                <w:sz w:val="20"/>
                <w:szCs w:val="20"/>
              </w:rPr>
            </w:pPr>
            <w:r w:rsidRPr="00A747E5">
              <w:rPr>
                <w:b/>
                <w:bCs/>
                <w:color w:val="auto"/>
                <w:sz w:val="20"/>
                <w:szCs w:val="20"/>
              </w:rPr>
              <w:t>Roztwór porównawczy (a)</w:t>
            </w:r>
          </w:p>
        </w:tc>
        <w:tc>
          <w:tcPr>
            <w:tcW w:w="4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55AFF28D" w14:textId="60A6D025" w:rsidR="00966552" w:rsidRPr="00A747E5" w:rsidRDefault="00966552" w:rsidP="00CE054E">
            <w:pPr>
              <w:pStyle w:val="tabela"/>
              <w:keepLines/>
              <w:pBdr>
                <w:right w:val="single" w:sz="12" w:space="4" w:color="auto"/>
              </w:pBdr>
              <w:suppressAutoHyphens/>
              <w:spacing w:line="240" w:lineRule="auto"/>
              <w:rPr>
                <w:color w:val="auto"/>
                <w:sz w:val="20"/>
                <w:szCs w:val="20"/>
              </w:rPr>
            </w:pPr>
            <w:r w:rsidRPr="00A747E5">
              <w:rPr>
                <w:b/>
                <w:bCs/>
                <w:color w:val="auto"/>
                <w:sz w:val="20"/>
                <w:szCs w:val="20"/>
              </w:rPr>
              <w:t>Roztwór badany</w:t>
            </w:r>
          </w:p>
        </w:tc>
      </w:tr>
    </w:tbl>
    <w:p w14:paraId="2D4FE67A" w14:textId="6F6E3250" w:rsidR="006675A6" w:rsidRPr="00A747E5" w:rsidRDefault="00994A46" w:rsidP="00A41837">
      <w:pPr>
        <w:pStyle w:val="Normalwyliczenie2"/>
        <w:tabs>
          <w:tab w:val="clear" w:pos="283"/>
          <w:tab w:val="clear" w:pos="567"/>
          <w:tab w:val="clear" w:pos="850"/>
          <w:tab w:val="clear" w:pos="1134"/>
          <w:tab w:val="clear" w:pos="1417"/>
          <w:tab w:val="clear" w:pos="1701"/>
          <w:tab w:val="clear" w:pos="1984"/>
          <w:tab w:val="clear" w:pos="2268"/>
          <w:tab w:val="clear" w:pos="2551"/>
          <w:tab w:val="clear" w:pos="2835"/>
          <w:tab w:val="clear" w:pos="3118"/>
          <w:tab w:val="clear" w:pos="3402"/>
          <w:tab w:val="clear" w:pos="3685"/>
          <w:tab w:val="clear" w:pos="3969"/>
          <w:tab w:val="clear" w:pos="4252"/>
          <w:tab w:val="clear" w:pos="4535"/>
          <w:tab w:val="clear" w:pos="4819"/>
        </w:tabs>
        <w:spacing w:line="36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A747E5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18D27A3" wp14:editId="7C517CA6">
                <wp:simplePos x="0" y="0"/>
                <wp:positionH relativeFrom="column">
                  <wp:posOffset>6110605</wp:posOffset>
                </wp:positionH>
                <wp:positionV relativeFrom="paragraph">
                  <wp:posOffset>-2612390</wp:posOffset>
                </wp:positionV>
                <wp:extent cx="0" cy="2635250"/>
                <wp:effectExtent l="19050" t="19050" r="19050" b="12700"/>
                <wp:wrapNone/>
                <wp:docPr id="5" name="Łącznik prosty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0" cy="2635250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D0F37C8" id="Łącznik prosty 5" o:spid="_x0000_s1026" style="position:absolute;flip:x 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81.15pt,-205.7pt" to="481.15pt,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" strokecolor="black [3213]" strokeweight="2.25pt">
                <v:stroke joinstyle="miter"/>
              </v:line>
            </w:pict>
          </mc:Fallback>
        </mc:AlternateContent>
      </w:r>
    </w:p>
    <w:p w14:paraId="3EA465C4" w14:textId="50F087A1" w:rsidR="00FE4845" w:rsidRPr="00A747E5" w:rsidRDefault="00FE4845" w:rsidP="00A41837">
      <w:pPr>
        <w:pStyle w:val="Normalwyliczenie2"/>
        <w:tabs>
          <w:tab w:val="clear" w:pos="283"/>
          <w:tab w:val="clear" w:pos="567"/>
          <w:tab w:val="clear" w:pos="850"/>
          <w:tab w:val="clear" w:pos="1134"/>
          <w:tab w:val="clear" w:pos="1417"/>
          <w:tab w:val="clear" w:pos="1701"/>
          <w:tab w:val="clear" w:pos="1984"/>
          <w:tab w:val="clear" w:pos="2268"/>
          <w:tab w:val="clear" w:pos="2551"/>
          <w:tab w:val="clear" w:pos="2835"/>
          <w:tab w:val="clear" w:pos="3118"/>
          <w:tab w:val="clear" w:pos="3402"/>
          <w:tab w:val="clear" w:pos="3685"/>
          <w:tab w:val="clear" w:pos="3969"/>
          <w:tab w:val="clear" w:pos="4252"/>
          <w:tab w:val="clear" w:pos="4535"/>
          <w:tab w:val="clear" w:pos="4819"/>
        </w:tabs>
        <w:spacing w:line="36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A747E5">
        <w:rPr>
          <w:rFonts w:ascii="Times New Roman" w:hAnsi="Times New Roman" w:cs="Times New Roman"/>
          <w:sz w:val="24"/>
          <w:szCs w:val="24"/>
        </w:rPr>
        <w:t>BADANIA</w:t>
      </w:r>
    </w:p>
    <w:p w14:paraId="242E1871" w14:textId="7BF6AA49" w:rsidR="00A62F04" w:rsidRPr="00A747E5" w:rsidRDefault="00586A00" w:rsidP="00344CAC">
      <w:pPr>
        <w:pStyle w:val="Normalwyliczenie2"/>
        <w:tabs>
          <w:tab w:val="clear" w:pos="283"/>
          <w:tab w:val="clear" w:pos="567"/>
          <w:tab w:val="clear" w:pos="850"/>
          <w:tab w:val="clear" w:pos="1134"/>
          <w:tab w:val="clear" w:pos="1417"/>
          <w:tab w:val="clear" w:pos="1701"/>
          <w:tab w:val="clear" w:pos="1984"/>
          <w:tab w:val="clear" w:pos="2268"/>
          <w:tab w:val="clear" w:pos="2551"/>
          <w:tab w:val="clear" w:pos="2835"/>
          <w:tab w:val="clear" w:pos="3118"/>
          <w:tab w:val="clear" w:pos="3402"/>
          <w:tab w:val="clear" w:pos="3685"/>
          <w:tab w:val="clear" w:pos="3969"/>
          <w:tab w:val="clear" w:pos="4252"/>
          <w:tab w:val="clear" w:pos="4535"/>
          <w:tab w:val="clear" w:pos="4819"/>
        </w:tabs>
        <w:spacing w:line="360" w:lineRule="auto"/>
        <w:ind w:left="0" w:firstLine="426"/>
        <w:rPr>
          <w:rFonts w:ascii="Times New Roman" w:hAnsi="Times New Roman" w:cs="Times New Roman"/>
          <w:sz w:val="24"/>
          <w:szCs w:val="24"/>
        </w:rPr>
      </w:pPr>
      <w:r w:rsidRPr="00A747E5">
        <w:rPr>
          <w:rFonts w:ascii="Times New Roman" w:hAnsi="Times New Roman" w:cs="Times New Roman"/>
          <w:b/>
          <w:bCs/>
          <w:sz w:val="24"/>
          <w:szCs w:val="24"/>
        </w:rPr>
        <w:t xml:space="preserve">Zanieczyszczenia </w:t>
      </w:r>
      <w:r w:rsidRPr="00A747E5">
        <w:rPr>
          <w:rFonts w:ascii="Times New Roman" w:hAnsi="Times New Roman" w:cs="Times New Roman"/>
          <w:sz w:val="24"/>
          <w:szCs w:val="24"/>
        </w:rPr>
        <w:t>(</w:t>
      </w:r>
      <w:r w:rsidRPr="00A747E5">
        <w:rPr>
          <w:rFonts w:ascii="Times New Roman" w:hAnsi="Times New Roman" w:cs="Times New Roman"/>
          <w:i/>
          <w:iCs/>
          <w:sz w:val="24"/>
          <w:szCs w:val="24"/>
        </w:rPr>
        <w:t>2.8.2</w:t>
      </w:r>
      <w:r w:rsidRPr="00A747E5">
        <w:rPr>
          <w:rFonts w:ascii="Times New Roman" w:hAnsi="Times New Roman" w:cs="Times New Roman"/>
          <w:sz w:val="24"/>
          <w:szCs w:val="24"/>
        </w:rPr>
        <w:t xml:space="preserve">): nie więcej niż 5% uszkodzonych owoców pozornych i nie więcej niż 2% innych zanieczyszczeń. Nie zawiera owoców pozornych innych gatunków rodzaju </w:t>
      </w:r>
      <w:proofErr w:type="spellStart"/>
      <w:r w:rsidRPr="00A747E5">
        <w:rPr>
          <w:rFonts w:ascii="Times New Roman" w:hAnsi="Times New Roman" w:cs="Times New Roman"/>
          <w:i/>
          <w:iCs/>
          <w:sz w:val="24"/>
          <w:szCs w:val="24"/>
        </w:rPr>
        <w:t>Crataegus</w:t>
      </w:r>
      <w:proofErr w:type="spellEnd"/>
      <w:r w:rsidRPr="00A747E5">
        <w:rPr>
          <w:rFonts w:ascii="Times New Roman" w:hAnsi="Times New Roman" w:cs="Times New Roman"/>
          <w:sz w:val="24"/>
          <w:szCs w:val="24"/>
        </w:rPr>
        <w:t xml:space="preserve"> (</w:t>
      </w:r>
      <w:r w:rsidRPr="00A747E5">
        <w:rPr>
          <w:rFonts w:ascii="Times New Roman" w:hAnsi="Times New Roman" w:cs="Times New Roman"/>
          <w:i/>
          <w:iCs/>
          <w:sz w:val="24"/>
          <w:szCs w:val="24"/>
        </w:rPr>
        <w:t>C</w:t>
      </w:r>
      <w:r w:rsidRPr="00A747E5">
        <w:rPr>
          <w:rFonts w:ascii="Times New Roman" w:hAnsi="Times New Roman" w:cs="Times New Roman"/>
          <w:sz w:val="24"/>
          <w:szCs w:val="24"/>
        </w:rPr>
        <w:t>. </w:t>
      </w:r>
      <w:proofErr w:type="spellStart"/>
      <w:r w:rsidRPr="00A747E5">
        <w:rPr>
          <w:rFonts w:ascii="Times New Roman" w:hAnsi="Times New Roman" w:cs="Times New Roman"/>
          <w:i/>
          <w:iCs/>
          <w:sz w:val="24"/>
          <w:szCs w:val="24"/>
        </w:rPr>
        <w:t>nigra</w:t>
      </w:r>
      <w:proofErr w:type="spellEnd"/>
      <w:r w:rsidRPr="00A747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47E5">
        <w:rPr>
          <w:rFonts w:ascii="Times New Roman" w:hAnsi="Times New Roman" w:cs="Times New Roman"/>
          <w:sz w:val="24"/>
          <w:szCs w:val="24"/>
        </w:rPr>
        <w:t>Waldst</w:t>
      </w:r>
      <w:proofErr w:type="spellEnd"/>
      <w:r w:rsidRPr="00A747E5">
        <w:rPr>
          <w:rFonts w:ascii="Times New Roman" w:hAnsi="Times New Roman" w:cs="Times New Roman"/>
          <w:sz w:val="24"/>
          <w:szCs w:val="24"/>
        </w:rPr>
        <w:t xml:space="preserve">. et Kit., </w:t>
      </w:r>
      <w:r w:rsidRPr="00A747E5">
        <w:rPr>
          <w:rFonts w:ascii="Times New Roman" w:hAnsi="Times New Roman" w:cs="Times New Roman"/>
          <w:i/>
          <w:iCs/>
          <w:sz w:val="24"/>
          <w:szCs w:val="24"/>
        </w:rPr>
        <w:t xml:space="preserve">C. </w:t>
      </w:r>
      <w:proofErr w:type="spellStart"/>
      <w:r w:rsidRPr="00A747E5">
        <w:rPr>
          <w:rFonts w:ascii="Times New Roman" w:hAnsi="Times New Roman" w:cs="Times New Roman"/>
          <w:i/>
          <w:iCs/>
          <w:sz w:val="24"/>
          <w:szCs w:val="24"/>
        </w:rPr>
        <w:t>pentagyna</w:t>
      </w:r>
      <w:proofErr w:type="spellEnd"/>
      <w:r w:rsidRPr="00A747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47E5">
        <w:rPr>
          <w:rFonts w:ascii="Times New Roman" w:hAnsi="Times New Roman" w:cs="Times New Roman"/>
          <w:sz w:val="24"/>
          <w:szCs w:val="24"/>
        </w:rPr>
        <w:t>Waldst</w:t>
      </w:r>
      <w:proofErr w:type="spellEnd"/>
      <w:r w:rsidRPr="00A747E5">
        <w:rPr>
          <w:rFonts w:ascii="Times New Roman" w:hAnsi="Times New Roman" w:cs="Times New Roman"/>
          <w:sz w:val="24"/>
          <w:szCs w:val="24"/>
        </w:rPr>
        <w:t xml:space="preserve">. et Kit. ex </w:t>
      </w:r>
      <w:proofErr w:type="spellStart"/>
      <w:r w:rsidRPr="00A747E5">
        <w:rPr>
          <w:rFonts w:ascii="Times New Roman" w:hAnsi="Times New Roman" w:cs="Times New Roman"/>
          <w:sz w:val="24"/>
          <w:szCs w:val="24"/>
        </w:rPr>
        <w:t>Willd</w:t>
      </w:r>
      <w:proofErr w:type="spellEnd"/>
      <w:r w:rsidRPr="00A747E5">
        <w:rPr>
          <w:rFonts w:ascii="Times New Roman" w:hAnsi="Times New Roman" w:cs="Times New Roman"/>
          <w:sz w:val="24"/>
          <w:szCs w:val="24"/>
        </w:rPr>
        <w:t>. i </w:t>
      </w:r>
      <w:r w:rsidRPr="00A747E5">
        <w:rPr>
          <w:rFonts w:ascii="Times New Roman" w:hAnsi="Times New Roman" w:cs="Times New Roman"/>
          <w:i/>
          <w:iCs/>
          <w:sz w:val="24"/>
          <w:szCs w:val="24"/>
        </w:rPr>
        <w:t>C. </w:t>
      </w:r>
      <w:proofErr w:type="spellStart"/>
      <w:r w:rsidRPr="00A747E5">
        <w:rPr>
          <w:rFonts w:ascii="Times New Roman" w:hAnsi="Times New Roman" w:cs="Times New Roman"/>
          <w:i/>
          <w:iCs/>
          <w:sz w:val="24"/>
          <w:szCs w:val="24"/>
        </w:rPr>
        <w:t>azarolus</w:t>
      </w:r>
      <w:proofErr w:type="spellEnd"/>
      <w:r w:rsidRPr="00A747E5">
        <w:rPr>
          <w:rFonts w:ascii="Times New Roman" w:hAnsi="Times New Roman" w:cs="Times New Roman"/>
          <w:sz w:val="24"/>
          <w:szCs w:val="24"/>
        </w:rPr>
        <w:t xml:space="preserve"> L.), które charakteryzuje obecność więcej niż 3 pestek.</w:t>
      </w:r>
    </w:p>
    <w:p w14:paraId="40EFA037" w14:textId="29C620E7" w:rsidR="00586A00" w:rsidRPr="00A747E5" w:rsidRDefault="00DD6B8D" w:rsidP="00344CAC">
      <w:pPr>
        <w:pStyle w:val="Normalwyliczenie2"/>
        <w:tabs>
          <w:tab w:val="clear" w:pos="283"/>
          <w:tab w:val="clear" w:pos="567"/>
          <w:tab w:val="clear" w:pos="850"/>
          <w:tab w:val="clear" w:pos="1134"/>
          <w:tab w:val="clear" w:pos="1417"/>
          <w:tab w:val="clear" w:pos="1701"/>
          <w:tab w:val="clear" w:pos="1984"/>
          <w:tab w:val="clear" w:pos="2268"/>
          <w:tab w:val="clear" w:pos="2551"/>
          <w:tab w:val="clear" w:pos="2835"/>
          <w:tab w:val="clear" w:pos="3118"/>
          <w:tab w:val="clear" w:pos="3402"/>
          <w:tab w:val="clear" w:pos="3685"/>
          <w:tab w:val="clear" w:pos="3969"/>
          <w:tab w:val="clear" w:pos="4252"/>
          <w:tab w:val="clear" w:pos="4535"/>
          <w:tab w:val="clear" w:pos="4819"/>
        </w:tabs>
        <w:spacing w:line="360" w:lineRule="auto"/>
        <w:ind w:left="0" w:firstLine="426"/>
        <w:rPr>
          <w:rFonts w:ascii="Times New Roman" w:hAnsi="Times New Roman" w:cs="Times New Roman"/>
          <w:sz w:val="24"/>
          <w:szCs w:val="24"/>
        </w:rPr>
      </w:pPr>
      <w:r w:rsidRPr="00A747E5">
        <w:rPr>
          <w:rFonts w:ascii="Times New Roman" w:hAnsi="Times New Roman" w:cs="Times New Roman"/>
          <w:b/>
          <w:bCs/>
          <w:sz w:val="24"/>
          <w:szCs w:val="24"/>
        </w:rPr>
        <w:t xml:space="preserve">Strata masy po suszeniu </w:t>
      </w:r>
      <w:r w:rsidRPr="00A747E5">
        <w:rPr>
          <w:rFonts w:ascii="Times New Roman" w:hAnsi="Times New Roman" w:cs="Times New Roman"/>
          <w:sz w:val="24"/>
          <w:szCs w:val="24"/>
        </w:rPr>
        <w:t>(</w:t>
      </w:r>
      <w:r w:rsidRPr="00A747E5">
        <w:rPr>
          <w:rFonts w:ascii="Times New Roman" w:hAnsi="Times New Roman" w:cs="Times New Roman"/>
          <w:i/>
          <w:iCs/>
          <w:sz w:val="24"/>
          <w:szCs w:val="24"/>
        </w:rPr>
        <w:t>2.2.32</w:t>
      </w:r>
      <w:r w:rsidRPr="00A747E5">
        <w:rPr>
          <w:rFonts w:ascii="Times New Roman" w:hAnsi="Times New Roman" w:cs="Times New Roman"/>
          <w:sz w:val="24"/>
          <w:szCs w:val="24"/>
        </w:rPr>
        <w:t>): nie więcej niż 12,0%; po suszeniu 1,000 g sproszkowanej substancji roślinnej (355) (</w:t>
      </w:r>
      <w:r w:rsidRPr="00A747E5">
        <w:rPr>
          <w:rFonts w:ascii="Times New Roman" w:hAnsi="Times New Roman" w:cs="Times New Roman"/>
          <w:i/>
          <w:iCs/>
          <w:sz w:val="24"/>
          <w:szCs w:val="24"/>
        </w:rPr>
        <w:t>2.9.12</w:t>
      </w:r>
      <w:r w:rsidRPr="00A747E5">
        <w:rPr>
          <w:rFonts w:ascii="Times New Roman" w:hAnsi="Times New Roman" w:cs="Times New Roman"/>
          <w:sz w:val="24"/>
          <w:szCs w:val="24"/>
        </w:rPr>
        <w:t>) 2 h w suszarce w temp. 105℃.</w:t>
      </w:r>
    </w:p>
    <w:p w14:paraId="30E905A0" w14:textId="05540631" w:rsidR="004A554F" w:rsidRPr="00A747E5" w:rsidRDefault="004A554F" w:rsidP="00344CAC">
      <w:pPr>
        <w:pStyle w:val="Normalwyliczenie2"/>
        <w:tabs>
          <w:tab w:val="clear" w:pos="283"/>
          <w:tab w:val="clear" w:pos="567"/>
          <w:tab w:val="clear" w:pos="850"/>
          <w:tab w:val="clear" w:pos="1134"/>
          <w:tab w:val="clear" w:pos="1417"/>
          <w:tab w:val="clear" w:pos="1701"/>
          <w:tab w:val="clear" w:pos="1984"/>
          <w:tab w:val="clear" w:pos="2268"/>
          <w:tab w:val="clear" w:pos="2551"/>
          <w:tab w:val="clear" w:pos="2835"/>
          <w:tab w:val="clear" w:pos="3118"/>
          <w:tab w:val="clear" w:pos="3402"/>
          <w:tab w:val="clear" w:pos="3685"/>
          <w:tab w:val="clear" w:pos="3969"/>
          <w:tab w:val="clear" w:pos="4252"/>
          <w:tab w:val="clear" w:pos="4535"/>
          <w:tab w:val="clear" w:pos="4819"/>
        </w:tabs>
        <w:spacing w:line="360" w:lineRule="auto"/>
        <w:ind w:left="0" w:firstLine="426"/>
        <w:rPr>
          <w:rFonts w:ascii="Times New Roman" w:hAnsi="Times New Roman" w:cs="Times New Roman"/>
          <w:sz w:val="24"/>
          <w:szCs w:val="24"/>
        </w:rPr>
      </w:pPr>
      <w:r w:rsidRPr="00A747E5">
        <w:rPr>
          <w:rFonts w:ascii="Times New Roman" w:hAnsi="Times New Roman" w:cs="Times New Roman"/>
          <w:b/>
          <w:bCs/>
          <w:sz w:val="24"/>
          <w:szCs w:val="24"/>
        </w:rPr>
        <w:t>Popiół całkowity</w:t>
      </w:r>
      <w:r w:rsidRPr="00A747E5">
        <w:rPr>
          <w:rFonts w:ascii="Times New Roman" w:hAnsi="Times New Roman" w:cs="Times New Roman"/>
          <w:sz w:val="24"/>
          <w:szCs w:val="24"/>
        </w:rPr>
        <w:t xml:space="preserve"> (</w:t>
      </w:r>
      <w:r w:rsidRPr="00A747E5">
        <w:rPr>
          <w:rFonts w:ascii="Times New Roman" w:hAnsi="Times New Roman" w:cs="Times New Roman"/>
          <w:i/>
          <w:iCs/>
          <w:sz w:val="24"/>
          <w:szCs w:val="24"/>
        </w:rPr>
        <w:t>2.4.16</w:t>
      </w:r>
      <w:r w:rsidRPr="00A747E5">
        <w:rPr>
          <w:rFonts w:ascii="Times New Roman" w:hAnsi="Times New Roman" w:cs="Times New Roman"/>
          <w:sz w:val="24"/>
          <w:szCs w:val="24"/>
        </w:rPr>
        <w:t>): nie więcej niż 5,0%.</w:t>
      </w:r>
    </w:p>
    <w:p w14:paraId="5608530B" w14:textId="77777777" w:rsidR="00586A00" w:rsidRPr="00A747E5" w:rsidRDefault="00586A00" w:rsidP="00A41837">
      <w:pPr>
        <w:pStyle w:val="Normalwyliczenie2"/>
        <w:tabs>
          <w:tab w:val="clear" w:pos="283"/>
          <w:tab w:val="clear" w:pos="567"/>
          <w:tab w:val="clear" w:pos="850"/>
          <w:tab w:val="clear" w:pos="1134"/>
          <w:tab w:val="clear" w:pos="1417"/>
          <w:tab w:val="clear" w:pos="1701"/>
          <w:tab w:val="clear" w:pos="1984"/>
          <w:tab w:val="clear" w:pos="2268"/>
          <w:tab w:val="clear" w:pos="2551"/>
          <w:tab w:val="clear" w:pos="2835"/>
          <w:tab w:val="clear" w:pos="3118"/>
          <w:tab w:val="clear" w:pos="3402"/>
          <w:tab w:val="clear" w:pos="3685"/>
          <w:tab w:val="clear" w:pos="3969"/>
          <w:tab w:val="clear" w:pos="4252"/>
          <w:tab w:val="clear" w:pos="4535"/>
          <w:tab w:val="clear" w:pos="4819"/>
        </w:tabs>
        <w:spacing w:line="360" w:lineRule="auto"/>
        <w:ind w:left="0" w:firstLine="0"/>
        <w:rPr>
          <w:rFonts w:ascii="Times New Roman" w:hAnsi="Times New Roman" w:cs="Times New Roman"/>
          <w:sz w:val="24"/>
          <w:szCs w:val="24"/>
        </w:rPr>
      </w:pPr>
    </w:p>
    <w:p w14:paraId="7C4BC01B" w14:textId="2A8CB13E" w:rsidR="00A62F04" w:rsidRPr="00A747E5" w:rsidRDefault="00684105" w:rsidP="00A41837">
      <w:pPr>
        <w:pStyle w:val="Normalwyliczenie2"/>
        <w:tabs>
          <w:tab w:val="clear" w:pos="283"/>
          <w:tab w:val="clear" w:pos="567"/>
          <w:tab w:val="clear" w:pos="850"/>
          <w:tab w:val="clear" w:pos="1134"/>
          <w:tab w:val="clear" w:pos="1417"/>
          <w:tab w:val="clear" w:pos="1701"/>
          <w:tab w:val="clear" w:pos="1984"/>
          <w:tab w:val="clear" w:pos="2268"/>
          <w:tab w:val="clear" w:pos="2551"/>
          <w:tab w:val="clear" w:pos="2835"/>
          <w:tab w:val="clear" w:pos="3118"/>
          <w:tab w:val="clear" w:pos="3402"/>
          <w:tab w:val="clear" w:pos="3685"/>
          <w:tab w:val="clear" w:pos="3969"/>
          <w:tab w:val="clear" w:pos="4252"/>
          <w:tab w:val="clear" w:pos="4535"/>
          <w:tab w:val="clear" w:pos="4819"/>
        </w:tabs>
        <w:spacing w:line="36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A747E5">
        <w:rPr>
          <w:rFonts w:ascii="Times New Roman" w:hAnsi="Times New Roman" w:cs="Times New Roman"/>
          <w:sz w:val="24"/>
          <w:szCs w:val="24"/>
        </w:rPr>
        <w:t>ZAWARTOŚĆ</w:t>
      </w:r>
    </w:p>
    <w:p w14:paraId="7278721C" w14:textId="471D9AB6" w:rsidR="00E44F4F" w:rsidRPr="00A747E5" w:rsidRDefault="00E44F4F" w:rsidP="00344CAC">
      <w:pPr>
        <w:pStyle w:val="Normalwyliczenie2"/>
        <w:tabs>
          <w:tab w:val="clear" w:pos="283"/>
          <w:tab w:val="clear" w:pos="567"/>
          <w:tab w:val="clear" w:pos="850"/>
          <w:tab w:val="clear" w:pos="1134"/>
          <w:tab w:val="clear" w:pos="1417"/>
          <w:tab w:val="clear" w:pos="1701"/>
          <w:tab w:val="clear" w:pos="1984"/>
          <w:tab w:val="clear" w:pos="2268"/>
          <w:tab w:val="clear" w:pos="2551"/>
          <w:tab w:val="clear" w:pos="2835"/>
          <w:tab w:val="clear" w:pos="3118"/>
          <w:tab w:val="clear" w:pos="3402"/>
          <w:tab w:val="clear" w:pos="3685"/>
          <w:tab w:val="clear" w:pos="3969"/>
          <w:tab w:val="clear" w:pos="4252"/>
          <w:tab w:val="clear" w:pos="4535"/>
          <w:tab w:val="clear" w:pos="4819"/>
        </w:tabs>
        <w:spacing w:line="360" w:lineRule="auto"/>
        <w:ind w:left="0" w:firstLine="426"/>
        <w:rPr>
          <w:rFonts w:ascii="Times New Roman" w:hAnsi="Times New Roman" w:cs="Times New Roman"/>
          <w:sz w:val="24"/>
          <w:szCs w:val="24"/>
        </w:rPr>
      </w:pPr>
      <w:r w:rsidRPr="00A747E5">
        <w:rPr>
          <w:rFonts w:ascii="Times New Roman" w:hAnsi="Times New Roman" w:cs="Times New Roman"/>
          <w:sz w:val="24"/>
          <w:szCs w:val="24"/>
        </w:rPr>
        <w:t>Do 2,50 g sproszkowanej substancji roślinnej (355) (</w:t>
      </w:r>
      <w:r w:rsidRPr="00A747E5">
        <w:rPr>
          <w:rFonts w:ascii="Times New Roman" w:hAnsi="Times New Roman" w:cs="Times New Roman"/>
          <w:i/>
          <w:iCs/>
          <w:sz w:val="24"/>
          <w:szCs w:val="24"/>
        </w:rPr>
        <w:t>2.9.12</w:t>
      </w:r>
      <w:r w:rsidRPr="00A747E5">
        <w:rPr>
          <w:rFonts w:ascii="Times New Roman" w:hAnsi="Times New Roman" w:cs="Times New Roman"/>
          <w:sz w:val="24"/>
          <w:szCs w:val="24"/>
        </w:rPr>
        <w:t>) dodać 30 </w:t>
      </w:r>
      <w:proofErr w:type="spellStart"/>
      <w:r w:rsidRPr="00A747E5">
        <w:rPr>
          <w:rFonts w:ascii="Times New Roman" w:hAnsi="Times New Roman" w:cs="Times New Roman"/>
          <w:sz w:val="24"/>
          <w:szCs w:val="24"/>
        </w:rPr>
        <w:t>mL</w:t>
      </w:r>
      <w:proofErr w:type="spellEnd"/>
      <w:r w:rsidRPr="00A747E5">
        <w:rPr>
          <w:rFonts w:ascii="Times New Roman" w:hAnsi="Times New Roman" w:cs="Times New Roman"/>
          <w:sz w:val="24"/>
          <w:szCs w:val="24"/>
        </w:rPr>
        <w:t xml:space="preserve"> </w:t>
      </w:r>
      <w:r w:rsidRPr="00A747E5">
        <w:rPr>
          <w:rFonts w:ascii="Times New Roman" w:hAnsi="Times New Roman" w:cs="Times New Roman"/>
          <w:i/>
          <w:iCs/>
          <w:sz w:val="24"/>
          <w:szCs w:val="24"/>
        </w:rPr>
        <w:t>etanolu (70% V/V) OD</w:t>
      </w:r>
      <w:r w:rsidRPr="00A747E5">
        <w:rPr>
          <w:rFonts w:ascii="Times New Roman" w:hAnsi="Times New Roman" w:cs="Times New Roman"/>
          <w:sz w:val="24"/>
          <w:szCs w:val="24"/>
        </w:rPr>
        <w:t>. Ogrzewać pod chłodnicą zwrotną 30 min, przesączyć. Przemyć pozostałość 10,0 </w:t>
      </w:r>
      <w:proofErr w:type="spellStart"/>
      <w:r w:rsidRPr="00A747E5">
        <w:rPr>
          <w:rFonts w:ascii="Times New Roman" w:hAnsi="Times New Roman" w:cs="Times New Roman"/>
          <w:sz w:val="24"/>
          <w:szCs w:val="24"/>
        </w:rPr>
        <w:t>mL</w:t>
      </w:r>
      <w:proofErr w:type="spellEnd"/>
      <w:r w:rsidRPr="00A747E5">
        <w:rPr>
          <w:rFonts w:ascii="Times New Roman" w:hAnsi="Times New Roman" w:cs="Times New Roman"/>
          <w:sz w:val="24"/>
          <w:szCs w:val="24"/>
        </w:rPr>
        <w:t xml:space="preserve"> </w:t>
      </w:r>
      <w:r w:rsidRPr="00A747E5">
        <w:rPr>
          <w:rFonts w:ascii="Times New Roman" w:hAnsi="Times New Roman" w:cs="Times New Roman"/>
          <w:i/>
          <w:iCs/>
          <w:sz w:val="24"/>
          <w:szCs w:val="24"/>
        </w:rPr>
        <w:t>etanolu (70% V/V) OD</w:t>
      </w:r>
      <w:r w:rsidRPr="00A747E5">
        <w:rPr>
          <w:rFonts w:ascii="Times New Roman" w:hAnsi="Times New Roman" w:cs="Times New Roman"/>
          <w:sz w:val="24"/>
          <w:szCs w:val="24"/>
        </w:rPr>
        <w:t>. Dodać do przesączu 15,0 </w:t>
      </w:r>
      <w:proofErr w:type="spellStart"/>
      <w:r w:rsidRPr="00A747E5">
        <w:rPr>
          <w:rFonts w:ascii="Times New Roman" w:hAnsi="Times New Roman" w:cs="Times New Roman"/>
          <w:sz w:val="24"/>
          <w:szCs w:val="24"/>
        </w:rPr>
        <w:t>mL</w:t>
      </w:r>
      <w:proofErr w:type="spellEnd"/>
      <w:r w:rsidRPr="00A747E5">
        <w:rPr>
          <w:rFonts w:ascii="Times New Roman" w:hAnsi="Times New Roman" w:cs="Times New Roman"/>
          <w:sz w:val="24"/>
          <w:szCs w:val="24"/>
        </w:rPr>
        <w:t xml:space="preserve"> </w:t>
      </w:r>
      <w:r w:rsidRPr="00A747E5">
        <w:rPr>
          <w:rFonts w:ascii="Times New Roman" w:hAnsi="Times New Roman" w:cs="Times New Roman"/>
          <w:i/>
          <w:iCs/>
          <w:sz w:val="24"/>
          <w:szCs w:val="24"/>
        </w:rPr>
        <w:t>kwasu solnego OD1</w:t>
      </w:r>
      <w:r w:rsidRPr="00A747E5">
        <w:rPr>
          <w:rFonts w:ascii="Times New Roman" w:hAnsi="Times New Roman" w:cs="Times New Roman"/>
          <w:sz w:val="24"/>
          <w:szCs w:val="24"/>
          <w:rtl/>
          <w:lang w:bidi="ar-YE"/>
        </w:rPr>
        <w:t xml:space="preserve"> </w:t>
      </w:r>
      <w:r w:rsidRPr="00A747E5">
        <w:rPr>
          <w:rFonts w:ascii="Times New Roman" w:hAnsi="Times New Roman" w:cs="Times New Roman"/>
          <w:sz w:val="24"/>
          <w:szCs w:val="24"/>
        </w:rPr>
        <w:t>i</w:t>
      </w:r>
      <w:r w:rsidRPr="00A747E5">
        <w:rPr>
          <w:rFonts w:ascii="Times New Roman" w:hAnsi="Times New Roman" w:cs="Times New Roman"/>
          <w:sz w:val="24"/>
          <w:szCs w:val="24"/>
          <w:rtl/>
          <w:lang w:bidi="ar-YE"/>
        </w:rPr>
        <w:t> 10,0 </w:t>
      </w:r>
      <w:proofErr w:type="spellStart"/>
      <w:r w:rsidRPr="00A747E5">
        <w:rPr>
          <w:rFonts w:ascii="Times New Roman" w:hAnsi="Times New Roman" w:cs="Times New Roman"/>
          <w:sz w:val="24"/>
          <w:szCs w:val="24"/>
        </w:rPr>
        <w:t>mL</w:t>
      </w:r>
      <w:proofErr w:type="spellEnd"/>
      <w:r w:rsidRPr="00A747E5">
        <w:rPr>
          <w:rFonts w:ascii="Times New Roman" w:hAnsi="Times New Roman" w:cs="Times New Roman"/>
          <w:sz w:val="24"/>
          <w:szCs w:val="24"/>
          <w:rtl/>
          <w:lang w:bidi="ar-YE"/>
        </w:rPr>
        <w:t xml:space="preserve"> </w:t>
      </w:r>
      <w:r w:rsidRPr="00A747E5">
        <w:rPr>
          <w:rFonts w:ascii="Times New Roman" w:hAnsi="Times New Roman" w:cs="Times New Roman"/>
          <w:i/>
          <w:iCs/>
          <w:sz w:val="24"/>
          <w:szCs w:val="24"/>
        </w:rPr>
        <w:t>wody OD</w:t>
      </w:r>
      <w:r w:rsidRPr="00A747E5">
        <w:rPr>
          <w:rFonts w:ascii="Times New Roman" w:hAnsi="Times New Roman" w:cs="Times New Roman"/>
          <w:sz w:val="24"/>
          <w:szCs w:val="24"/>
        </w:rPr>
        <w:t xml:space="preserve">. Ogrzewać pod chłodnicą zwrotną 80 min. Pozostawić do ochłodzenia, przesączyć i przemywać pozostałość </w:t>
      </w:r>
      <w:r w:rsidRPr="00A747E5">
        <w:rPr>
          <w:rFonts w:ascii="Times New Roman" w:hAnsi="Times New Roman" w:cs="Times New Roman"/>
          <w:i/>
          <w:iCs/>
          <w:sz w:val="24"/>
          <w:szCs w:val="24"/>
        </w:rPr>
        <w:t>etanolem (70% V/V) OD</w:t>
      </w:r>
      <w:r w:rsidRPr="00A747E5">
        <w:rPr>
          <w:rFonts w:ascii="Times New Roman" w:hAnsi="Times New Roman" w:cs="Times New Roman"/>
          <w:sz w:val="24"/>
          <w:szCs w:val="24"/>
        </w:rPr>
        <w:t xml:space="preserve"> dopóki przesącz będzie bezbarwny. Uzupełnić przesącz </w:t>
      </w:r>
      <w:r w:rsidRPr="00A747E5">
        <w:rPr>
          <w:rFonts w:ascii="Times New Roman" w:hAnsi="Times New Roman" w:cs="Times New Roman"/>
          <w:i/>
          <w:iCs/>
          <w:sz w:val="24"/>
          <w:szCs w:val="24"/>
        </w:rPr>
        <w:t>etanolem (70% V/V) OD</w:t>
      </w:r>
      <w:r w:rsidRPr="00A747E5">
        <w:rPr>
          <w:rFonts w:ascii="Times New Roman" w:hAnsi="Times New Roman" w:cs="Times New Roman"/>
          <w:sz w:val="24"/>
          <w:szCs w:val="24"/>
        </w:rPr>
        <w:t xml:space="preserve"> do 250,0 </w:t>
      </w:r>
      <w:proofErr w:type="spellStart"/>
      <w:r w:rsidRPr="00A747E5">
        <w:rPr>
          <w:rFonts w:ascii="Times New Roman" w:hAnsi="Times New Roman" w:cs="Times New Roman"/>
          <w:sz w:val="24"/>
          <w:szCs w:val="24"/>
        </w:rPr>
        <w:t>mL</w:t>
      </w:r>
      <w:proofErr w:type="spellEnd"/>
      <w:r w:rsidRPr="00A747E5">
        <w:rPr>
          <w:rFonts w:ascii="Times New Roman" w:hAnsi="Times New Roman" w:cs="Times New Roman"/>
          <w:sz w:val="24"/>
          <w:szCs w:val="24"/>
        </w:rPr>
        <w:t>. Odparować 50,0 </w:t>
      </w:r>
      <w:proofErr w:type="spellStart"/>
      <w:r w:rsidRPr="00A747E5">
        <w:rPr>
          <w:rFonts w:ascii="Times New Roman" w:hAnsi="Times New Roman" w:cs="Times New Roman"/>
          <w:sz w:val="24"/>
          <w:szCs w:val="24"/>
        </w:rPr>
        <w:t>mL</w:t>
      </w:r>
      <w:proofErr w:type="spellEnd"/>
      <w:r w:rsidRPr="00A747E5">
        <w:rPr>
          <w:rFonts w:ascii="Times New Roman" w:hAnsi="Times New Roman" w:cs="Times New Roman"/>
          <w:sz w:val="24"/>
          <w:szCs w:val="24"/>
        </w:rPr>
        <w:t xml:space="preserve"> tego roztworu w kolbie </w:t>
      </w:r>
      <w:proofErr w:type="spellStart"/>
      <w:r w:rsidRPr="00A747E5">
        <w:rPr>
          <w:rFonts w:ascii="Times New Roman" w:hAnsi="Times New Roman" w:cs="Times New Roman"/>
          <w:sz w:val="24"/>
          <w:szCs w:val="24"/>
        </w:rPr>
        <w:t>okrągłodennej</w:t>
      </w:r>
      <w:proofErr w:type="spellEnd"/>
      <w:r w:rsidRPr="00A747E5">
        <w:rPr>
          <w:rFonts w:ascii="Times New Roman" w:hAnsi="Times New Roman" w:cs="Times New Roman"/>
          <w:sz w:val="24"/>
          <w:szCs w:val="24"/>
        </w:rPr>
        <w:t xml:space="preserve"> do ok. 3 </w:t>
      </w:r>
      <w:proofErr w:type="spellStart"/>
      <w:r w:rsidRPr="00A747E5">
        <w:rPr>
          <w:rFonts w:ascii="Times New Roman" w:hAnsi="Times New Roman" w:cs="Times New Roman"/>
          <w:sz w:val="24"/>
          <w:szCs w:val="24"/>
        </w:rPr>
        <w:t>mL</w:t>
      </w:r>
      <w:proofErr w:type="spellEnd"/>
      <w:r w:rsidRPr="00A747E5">
        <w:rPr>
          <w:rFonts w:ascii="Times New Roman" w:hAnsi="Times New Roman" w:cs="Times New Roman"/>
          <w:sz w:val="24"/>
          <w:szCs w:val="24"/>
        </w:rPr>
        <w:t xml:space="preserve"> i przenieść do rozdzielacza. Przemyć kolbę </w:t>
      </w:r>
      <w:proofErr w:type="spellStart"/>
      <w:r w:rsidR="00A747E5" w:rsidRPr="00A747E5">
        <w:rPr>
          <w:rFonts w:ascii="Times New Roman" w:hAnsi="Times New Roman" w:cs="Times New Roman"/>
          <w:sz w:val="24"/>
          <w:szCs w:val="24"/>
        </w:rPr>
        <w:t>okrągłodenną</w:t>
      </w:r>
      <w:proofErr w:type="spellEnd"/>
      <w:r w:rsidR="00A747E5" w:rsidRPr="00A747E5">
        <w:rPr>
          <w:rFonts w:ascii="Times New Roman" w:hAnsi="Times New Roman" w:cs="Times New Roman"/>
          <w:sz w:val="24"/>
          <w:szCs w:val="24"/>
        </w:rPr>
        <w:t xml:space="preserve"> </w:t>
      </w:r>
      <w:r w:rsidRPr="00A747E5">
        <w:rPr>
          <w:rFonts w:ascii="Times New Roman" w:hAnsi="Times New Roman" w:cs="Times New Roman"/>
          <w:sz w:val="24"/>
          <w:szCs w:val="24"/>
        </w:rPr>
        <w:t>10 </w:t>
      </w:r>
      <w:proofErr w:type="spellStart"/>
      <w:r w:rsidRPr="00A747E5">
        <w:rPr>
          <w:rFonts w:ascii="Times New Roman" w:hAnsi="Times New Roman" w:cs="Times New Roman"/>
          <w:sz w:val="24"/>
          <w:szCs w:val="24"/>
        </w:rPr>
        <w:t>mL</w:t>
      </w:r>
      <w:proofErr w:type="spellEnd"/>
      <w:r w:rsidRPr="00A747E5">
        <w:rPr>
          <w:rFonts w:ascii="Times New Roman" w:hAnsi="Times New Roman" w:cs="Times New Roman"/>
          <w:sz w:val="24"/>
          <w:szCs w:val="24"/>
        </w:rPr>
        <w:t>, a następnie 5 </w:t>
      </w:r>
      <w:proofErr w:type="spellStart"/>
      <w:r w:rsidRPr="00A747E5">
        <w:rPr>
          <w:rFonts w:ascii="Times New Roman" w:hAnsi="Times New Roman" w:cs="Times New Roman"/>
          <w:sz w:val="24"/>
          <w:szCs w:val="24"/>
        </w:rPr>
        <w:t>mL</w:t>
      </w:r>
      <w:proofErr w:type="spellEnd"/>
      <w:r w:rsidRPr="00A747E5">
        <w:rPr>
          <w:rFonts w:ascii="Times New Roman" w:hAnsi="Times New Roman" w:cs="Times New Roman"/>
          <w:sz w:val="24"/>
          <w:szCs w:val="24"/>
        </w:rPr>
        <w:t xml:space="preserve"> </w:t>
      </w:r>
      <w:r w:rsidRPr="00A747E5">
        <w:rPr>
          <w:rFonts w:ascii="Times New Roman" w:hAnsi="Times New Roman" w:cs="Times New Roman"/>
          <w:i/>
          <w:iCs/>
          <w:sz w:val="24"/>
          <w:szCs w:val="24"/>
        </w:rPr>
        <w:t>wody OD</w:t>
      </w:r>
      <w:r w:rsidRPr="00A747E5">
        <w:rPr>
          <w:rFonts w:ascii="Times New Roman" w:hAnsi="Times New Roman" w:cs="Times New Roman"/>
          <w:sz w:val="24"/>
          <w:szCs w:val="24"/>
          <w:rtl/>
          <w:lang w:bidi="ar-YE"/>
        </w:rPr>
        <w:t xml:space="preserve"> </w:t>
      </w:r>
      <w:r w:rsidRPr="00A747E5">
        <w:rPr>
          <w:rFonts w:ascii="Times New Roman" w:hAnsi="Times New Roman" w:cs="Times New Roman"/>
          <w:sz w:val="24"/>
          <w:szCs w:val="24"/>
        </w:rPr>
        <w:t>i</w:t>
      </w:r>
      <w:r w:rsidRPr="00A747E5">
        <w:rPr>
          <w:rFonts w:ascii="Times New Roman" w:hAnsi="Times New Roman" w:cs="Times New Roman"/>
          <w:sz w:val="24"/>
          <w:szCs w:val="24"/>
          <w:rtl/>
          <w:lang w:bidi="ar-YE"/>
        </w:rPr>
        <w:t> </w:t>
      </w:r>
      <w:r w:rsidRPr="00A747E5">
        <w:rPr>
          <w:rFonts w:ascii="Times New Roman" w:hAnsi="Times New Roman" w:cs="Times New Roman"/>
          <w:sz w:val="24"/>
          <w:szCs w:val="24"/>
        </w:rPr>
        <w:t>przenieść do rozdzielacza. Połączone roztwory wytrząsnąć 3 porcjami, ka</w:t>
      </w:r>
      <w:r w:rsidRPr="00A747E5">
        <w:rPr>
          <w:rFonts w:ascii="Times New Roman" w:hAnsi="Times New Roman" w:cs="Times New Roman"/>
          <w:sz w:val="24"/>
          <w:szCs w:val="24"/>
          <w:rtl/>
          <w:lang w:bidi="ar-YE"/>
        </w:rPr>
        <w:t>ż</w:t>
      </w:r>
      <w:r w:rsidRPr="00A747E5">
        <w:rPr>
          <w:rFonts w:ascii="Times New Roman" w:hAnsi="Times New Roman" w:cs="Times New Roman"/>
          <w:sz w:val="24"/>
          <w:szCs w:val="24"/>
        </w:rPr>
        <w:t>da po 15</w:t>
      </w:r>
      <w:r w:rsidRPr="00A747E5">
        <w:rPr>
          <w:rFonts w:ascii="Times New Roman" w:hAnsi="Times New Roman" w:cs="Times New Roman"/>
          <w:sz w:val="24"/>
          <w:szCs w:val="24"/>
          <w:rtl/>
          <w:lang w:bidi="ar-YE"/>
        </w:rPr>
        <w:t> </w:t>
      </w:r>
      <w:proofErr w:type="spellStart"/>
      <w:r w:rsidRPr="00A747E5">
        <w:rPr>
          <w:rFonts w:ascii="Times New Roman" w:hAnsi="Times New Roman" w:cs="Times New Roman"/>
          <w:sz w:val="24"/>
          <w:szCs w:val="24"/>
        </w:rPr>
        <w:t>mL</w:t>
      </w:r>
      <w:proofErr w:type="spellEnd"/>
      <w:r w:rsidRPr="00A747E5">
        <w:rPr>
          <w:rFonts w:ascii="Times New Roman" w:hAnsi="Times New Roman" w:cs="Times New Roman"/>
          <w:sz w:val="24"/>
          <w:szCs w:val="24"/>
          <w:rtl/>
          <w:lang w:bidi="ar-YE"/>
        </w:rPr>
        <w:t xml:space="preserve"> </w:t>
      </w:r>
      <w:r w:rsidRPr="00A747E5">
        <w:rPr>
          <w:rFonts w:ascii="Times New Roman" w:hAnsi="Times New Roman" w:cs="Times New Roman"/>
          <w:i/>
          <w:iCs/>
          <w:sz w:val="24"/>
          <w:szCs w:val="24"/>
        </w:rPr>
        <w:t>butanolu OD</w:t>
      </w:r>
      <w:r w:rsidRPr="00A747E5">
        <w:rPr>
          <w:rFonts w:ascii="Times New Roman" w:hAnsi="Times New Roman" w:cs="Times New Roman"/>
          <w:sz w:val="24"/>
          <w:szCs w:val="24"/>
        </w:rPr>
        <w:t xml:space="preserve">. Połączyć warstwy organiczne i uzupełnić </w:t>
      </w:r>
      <w:r w:rsidRPr="00A747E5">
        <w:rPr>
          <w:rFonts w:ascii="Times New Roman" w:hAnsi="Times New Roman" w:cs="Times New Roman"/>
          <w:i/>
          <w:iCs/>
          <w:sz w:val="24"/>
          <w:szCs w:val="24"/>
        </w:rPr>
        <w:t>butanolem OD</w:t>
      </w:r>
      <w:r w:rsidRPr="00A747E5">
        <w:rPr>
          <w:rFonts w:ascii="Times New Roman" w:hAnsi="Times New Roman" w:cs="Times New Roman"/>
          <w:sz w:val="24"/>
          <w:szCs w:val="24"/>
        </w:rPr>
        <w:t xml:space="preserve"> do 100,0 </w:t>
      </w:r>
      <w:proofErr w:type="spellStart"/>
      <w:r w:rsidRPr="00A747E5">
        <w:rPr>
          <w:rFonts w:ascii="Times New Roman" w:hAnsi="Times New Roman" w:cs="Times New Roman"/>
          <w:sz w:val="24"/>
          <w:szCs w:val="24"/>
        </w:rPr>
        <w:t>mL</w:t>
      </w:r>
      <w:proofErr w:type="spellEnd"/>
      <w:r w:rsidRPr="00A747E5">
        <w:rPr>
          <w:rFonts w:ascii="Times New Roman" w:hAnsi="Times New Roman" w:cs="Times New Roman"/>
          <w:sz w:val="24"/>
          <w:szCs w:val="24"/>
        </w:rPr>
        <w:t>.</w:t>
      </w:r>
    </w:p>
    <w:p w14:paraId="3D182692" w14:textId="3525704F" w:rsidR="00E44F4F" w:rsidRPr="00A747E5" w:rsidRDefault="004D03A5" w:rsidP="00344CAC">
      <w:pPr>
        <w:pStyle w:val="Normalwyliczenie2"/>
        <w:tabs>
          <w:tab w:val="clear" w:pos="283"/>
          <w:tab w:val="clear" w:pos="567"/>
          <w:tab w:val="clear" w:pos="850"/>
          <w:tab w:val="clear" w:pos="1134"/>
          <w:tab w:val="clear" w:pos="1417"/>
          <w:tab w:val="clear" w:pos="1701"/>
          <w:tab w:val="clear" w:pos="1984"/>
          <w:tab w:val="clear" w:pos="2268"/>
          <w:tab w:val="clear" w:pos="2551"/>
          <w:tab w:val="clear" w:pos="2835"/>
          <w:tab w:val="clear" w:pos="3118"/>
          <w:tab w:val="clear" w:pos="3402"/>
          <w:tab w:val="clear" w:pos="3685"/>
          <w:tab w:val="clear" w:pos="3969"/>
          <w:tab w:val="clear" w:pos="4252"/>
          <w:tab w:val="clear" w:pos="4535"/>
          <w:tab w:val="clear" w:pos="4819"/>
        </w:tabs>
        <w:spacing w:line="360" w:lineRule="auto"/>
        <w:ind w:left="0" w:firstLine="426"/>
        <w:rPr>
          <w:rFonts w:ascii="Times New Roman" w:hAnsi="Times New Roman" w:cs="Times New Roman"/>
          <w:sz w:val="24"/>
          <w:szCs w:val="24"/>
        </w:rPr>
      </w:pPr>
      <w:r w:rsidRPr="00A747E5">
        <w:rPr>
          <w:rFonts w:ascii="Times New Roman" w:hAnsi="Times New Roman" w:cs="Times New Roman"/>
          <w:sz w:val="24"/>
          <w:szCs w:val="24"/>
        </w:rPr>
        <w:t>Zmierzyć absorbancję (</w:t>
      </w:r>
      <w:r w:rsidRPr="00A747E5">
        <w:rPr>
          <w:rFonts w:ascii="Times New Roman" w:hAnsi="Times New Roman" w:cs="Times New Roman"/>
          <w:i/>
          <w:iCs/>
          <w:sz w:val="24"/>
          <w:szCs w:val="24"/>
        </w:rPr>
        <w:t>2.2.25</w:t>
      </w:r>
      <w:r w:rsidRPr="00A747E5">
        <w:rPr>
          <w:rFonts w:ascii="Times New Roman" w:hAnsi="Times New Roman" w:cs="Times New Roman"/>
          <w:sz w:val="24"/>
          <w:szCs w:val="24"/>
        </w:rPr>
        <w:t>) roztworu przy 555 nm.</w:t>
      </w:r>
    </w:p>
    <w:p w14:paraId="78526747" w14:textId="44A2E5A6" w:rsidR="004D03A5" w:rsidRPr="00A747E5" w:rsidRDefault="00950668" w:rsidP="00344CAC">
      <w:pPr>
        <w:pStyle w:val="Normalwyliczenie2"/>
        <w:tabs>
          <w:tab w:val="clear" w:pos="283"/>
          <w:tab w:val="clear" w:pos="567"/>
          <w:tab w:val="clear" w:pos="850"/>
          <w:tab w:val="clear" w:pos="1134"/>
          <w:tab w:val="clear" w:pos="1417"/>
          <w:tab w:val="clear" w:pos="1701"/>
          <w:tab w:val="clear" w:pos="1984"/>
          <w:tab w:val="clear" w:pos="2268"/>
          <w:tab w:val="clear" w:pos="2551"/>
          <w:tab w:val="clear" w:pos="2835"/>
          <w:tab w:val="clear" w:pos="3118"/>
          <w:tab w:val="clear" w:pos="3402"/>
          <w:tab w:val="clear" w:pos="3685"/>
          <w:tab w:val="clear" w:pos="3969"/>
          <w:tab w:val="clear" w:pos="4252"/>
          <w:tab w:val="clear" w:pos="4535"/>
          <w:tab w:val="clear" w:pos="4819"/>
        </w:tabs>
        <w:spacing w:line="360" w:lineRule="auto"/>
        <w:ind w:left="0" w:firstLine="426"/>
        <w:rPr>
          <w:rFonts w:ascii="Times New Roman" w:hAnsi="Times New Roman" w:cs="Times New Roman"/>
          <w:sz w:val="24"/>
          <w:szCs w:val="24"/>
        </w:rPr>
      </w:pPr>
      <w:r w:rsidRPr="00A747E5">
        <w:rPr>
          <w:rFonts w:ascii="Times New Roman" w:hAnsi="Times New Roman" w:cs="Times New Roman"/>
          <w:sz w:val="24"/>
          <w:szCs w:val="24"/>
        </w:rPr>
        <w:t xml:space="preserve">Obliczyć procentową zawartość </w:t>
      </w:r>
      <w:proofErr w:type="spellStart"/>
      <w:r w:rsidRPr="00A747E5">
        <w:rPr>
          <w:rFonts w:ascii="Times New Roman" w:hAnsi="Times New Roman" w:cs="Times New Roman"/>
          <w:sz w:val="24"/>
          <w:szCs w:val="24"/>
        </w:rPr>
        <w:t>procyjanidyn</w:t>
      </w:r>
      <w:proofErr w:type="spellEnd"/>
      <w:r w:rsidRPr="00A747E5">
        <w:rPr>
          <w:rFonts w:ascii="Times New Roman" w:hAnsi="Times New Roman" w:cs="Times New Roman"/>
          <w:sz w:val="24"/>
          <w:szCs w:val="24"/>
        </w:rPr>
        <w:t>, w</w:t>
      </w:r>
      <w:r w:rsidR="00395379" w:rsidRPr="00A747E5">
        <w:rPr>
          <w:rFonts w:ascii="Times New Roman" w:hAnsi="Times New Roman" w:cs="Times New Roman"/>
          <w:sz w:val="24"/>
          <w:szCs w:val="24"/>
        </w:rPr>
        <w:t xml:space="preserve"> </w:t>
      </w:r>
      <w:r w:rsidRPr="00A747E5">
        <w:rPr>
          <w:rFonts w:ascii="Times New Roman" w:hAnsi="Times New Roman" w:cs="Times New Roman"/>
          <w:sz w:val="24"/>
          <w:szCs w:val="24"/>
        </w:rPr>
        <w:t xml:space="preserve">przeliczeniu na chlorek </w:t>
      </w:r>
      <w:proofErr w:type="spellStart"/>
      <w:r w:rsidRPr="00A747E5">
        <w:rPr>
          <w:rFonts w:ascii="Times New Roman" w:hAnsi="Times New Roman" w:cs="Times New Roman"/>
          <w:sz w:val="24"/>
          <w:szCs w:val="24"/>
        </w:rPr>
        <w:t>cyjanidyny</w:t>
      </w:r>
      <w:proofErr w:type="spellEnd"/>
      <w:r w:rsidRPr="00A747E5">
        <w:rPr>
          <w:rFonts w:ascii="Times New Roman" w:hAnsi="Times New Roman" w:cs="Times New Roman"/>
          <w:sz w:val="24"/>
          <w:szCs w:val="24"/>
        </w:rPr>
        <w:t>, wg poniższego wzoru:</w:t>
      </w:r>
    </w:p>
    <w:p w14:paraId="6FFB47AC" w14:textId="3243E215" w:rsidR="00950668" w:rsidRPr="00A747E5" w:rsidRDefault="008F7AC1" w:rsidP="00A41837">
      <w:pPr>
        <w:pStyle w:val="Normalwyliczenie2"/>
        <w:tabs>
          <w:tab w:val="clear" w:pos="283"/>
          <w:tab w:val="clear" w:pos="567"/>
          <w:tab w:val="clear" w:pos="850"/>
          <w:tab w:val="clear" w:pos="1134"/>
          <w:tab w:val="clear" w:pos="1417"/>
          <w:tab w:val="clear" w:pos="1701"/>
          <w:tab w:val="clear" w:pos="1984"/>
          <w:tab w:val="clear" w:pos="2268"/>
          <w:tab w:val="clear" w:pos="2551"/>
          <w:tab w:val="clear" w:pos="2835"/>
          <w:tab w:val="clear" w:pos="3118"/>
          <w:tab w:val="clear" w:pos="3402"/>
          <w:tab w:val="clear" w:pos="3685"/>
          <w:tab w:val="clear" w:pos="3969"/>
          <w:tab w:val="clear" w:pos="4252"/>
          <w:tab w:val="clear" w:pos="4535"/>
          <w:tab w:val="clear" w:pos="4819"/>
        </w:tabs>
        <w:spacing w:line="360" w:lineRule="auto"/>
        <w:ind w:left="0" w:firstLine="0"/>
        <w:jc w:val="center"/>
        <w:rPr>
          <w:rFonts w:ascii="Times New Roman" w:hAnsi="Times New Roman" w:cs="Times New Roman"/>
          <w:sz w:val="24"/>
          <w:szCs w:val="24"/>
        </w:rPr>
      </w:pPr>
      <m:oMathPara>
        <m:oMath>
          <m:f>
            <m:fPr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 w:cs="Times New Roman"/>
                  <w:sz w:val="24"/>
                  <w:szCs w:val="24"/>
                </w:rPr>
                <m:t>A×500</m:t>
              </m:r>
            </m:num>
            <m:den>
              <m:r>
                <w:rPr>
                  <w:rFonts w:ascii="Cambria Math" w:hAnsi="Cambria Math" w:cs="Times New Roman"/>
                  <w:sz w:val="24"/>
                  <w:szCs w:val="24"/>
                </w:rPr>
                <m:t>1200×m</m:t>
              </m:r>
            </m:den>
          </m:f>
        </m:oMath>
      </m:oMathPara>
    </w:p>
    <w:p w14:paraId="3DC43BB7" w14:textId="77777777" w:rsidR="00271C96" w:rsidRPr="00A747E5" w:rsidRDefault="00271C96" w:rsidP="00A41837">
      <w:pPr>
        <w:tabs>
          <w:tab w:val="center" w:pos="283"/>
          <w:tab w:val="center" w:pos="567"/>
          <w:tab w:val="center" w:pos="850"/>
          <w:tab w:val="center" w:pos="1134"/>
          <w:tab w:val="center" w:pos="1417"/>
          <w:tab w:val="center" w:pos="1701"/>
          <w:tab w:val="center" w:pos="1984"/>
          <w:tab w:val="center" w:pos="2268"/>
          <w:tab w:val="center" w:pos="2551"/>
          <w:tab w:val="center" w:pos="2835"/>
          <w:tab w:val="center" w:pos="3118"/>
          <w:tab w:val="center" w:pos="3402"/>
          <w:tab w:val="center" w:pos="3685"/>
          <w:tab w:val="center" w:pos="3969"/>
          <w:tab w:val="center" w:pos="4252"/>
          <w:tab w:val="center" w:pos="4535"/>
          <w:tab w:val="center" w:pos="4819"/>
        </w:tabs>
        <w:suppressAutoHyphens w:val="0"/>
        <w:spacing w:line="360" w:lineRule="auto"/>
        <w:jc w:val="both"/>
        <w:rPr>
          <w:rFonts w:ascii="Times New Roman" w:hAnsi="Times New Roman" w:cs="Times New Roman"/>
        </w:rPr>
      </w:pPr>
      <w:r w:rsidRPr="00A747E5">
        <w:rPr>
          <w:rFonts w:ascii="Times New Roman" w:hAnsi="Times New Roman" w:cs="Times New Roman"/>
        </w:rPr>
        <w:t xml:space="preserve">tj. przyjmując absorbancję właściwą dla chlorku </w:t>
      </w:r>
      <w:proofErr w:type="spellStart"/>
      <w:r w:rsidRPr="00A747E5">
        <w:rPr>
          <w:rFonts w:ascii="Times New Roman" w:hAnsi="Times New Roman" w:cs="Times New Roman"/>
        </w:rPr>
        <w:t>cyjanidyny</w:t>
      </w:r>
      <w:proofErr w:type="spellEnd"/>
      <w:r w:rsidRPr="00A747E5">
        <w:rPr>
          <w:rFonts w:ascii="Times New Roman" w:hAnsi="Times New Roman" w:cs="Times New Roman"/>
        </w:rPr>
        <w:t xml:space="preserve"> równą 1200.</w:t>
      </w:r>
    </w:p>
    <w:p w14:paraId="2C33BC24" w14:textId="77777777" w:rsidR="00271C96" w:rsidRPr="00A747E5" w:rsidRDefault="00271C96" w:rsidP="00A41837">
      <w:pPr>
        <w:pStyle w:val="Normalbezwcicia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A747E5">
        <w:rPr>
          <w:rFonts w:ascii="Times New Roman" w:hAnsi="Times New Roman" w:cs="Times New Roman"/>
          <w:i/>
          <w:iCs/>
          <w:sz w:val="24"/>
          <w:szCs w:val="24"/>
        </w:rPr>
        <w:t>A</w:t>
      </w:r>
      <w:r w:rsidRPr="00A747E5">
        <w:rPr>
          <w:rFonts w:ascii="Times New Roman" w:hAnsi="Times New Roman" w:cs="Times New Roman"/>
          <w:sz w:val="24"/>
          <w:szCs w:val="24"/>
        </w:rPr>
        <w:tab/>
        <w:t>=</w:t>
      </w:r>
      <w:r w:rsidRPr="00A747E5">
        <w:rPr>
          <w:rFonts w:ascii="Times New Roman" w:hAnsi="Times New Roman" w:cs="Times New Roman"/>
          <w:sz w:val="24"/>
          <w:szCs w:val="24"/>
        </w:rPr>
        <w:tab/>
        <w:t xml:space="preserve">absorbancja przy 555 </w:t>
      </w:r>
      <w:proofErr w:type="spellStart"/>
      <w:r w:rsidRPr="00A747E5">
        <w:rPr>
          <w:rFonts w:ascii="Times New Roman" w:hAnsi="Times New Roman" w:cs="Times New Roman"/>
          <w:sz w:val="24"/>
          <w:szCs w:val="24"/>
        </w:rPr>
        <w:t>nm</w:t>
      </w:r>
      <w:proofErr w:type="spellEnd"/>
      <w:r w:rsidRPr="00A747E5">
        <w:rPr>
          <w:rFonts w:ascii="Times New Roman" w:hAnsi="Times New Roman" w:cs="Times New Roman"/>
          <w:sz w:val="24"/>
          <w:szCs w:val="24"/>
        </w:rPr>
        <w:t>;</w:t>
      </w:r>
    </w:p>
    <w:p w14:paraId="6EF1A90B" w14:textId="1B7D00B3" w:rsidR="00950668" w:rsidRPr="00A747E5" w:rsidRDefault="00271C96" w:rsidP="00A41837">
      <w:pPr>
        <w:pStyle w:val="Normalbezwcicia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A747E5">
        <w:rPr>
          <w:rFonts w:ascii="Times New Roman" w:hAnsi="Times New Roman" w:cs="Times New Roman"/>
          <w:i/>
          <w:iCs/>
          <w:sz w:val="24"/>
          <w:szCs w:val="24"/>
        </w:rPr>
        <w:t>m</w:t>
      </w:r>
      <w:r w:rsidRPr="00A747E5">
        <w:rPr>
          <w:rFonts w:ascii="Times New Roman" w:hAnsi="Times New Roman" w:cs="Times New Roman"/>
          <w:sz w:val="24"/>
          <w:szCs w:val="24"/>
        </w:rPr>
        <w:tab/>
        <w:t>=</w:t>
      </w:r>
      <w:r w:rsidRPr="00A747E5">
        <w:rPr>
          <w:rFonts w:ascii="Times New Roman" w:hAnsi="Times New Roman" w:cs="Times New Roman"/>
          <w:sz w:val="24"/>
          <w:szCs w:val="24"/>
        </w:rPr>
        <w:tab/>
        <w:t>masa badanej substancji roślinnej, w gramach.</w:t>
      </w:r>
    </w:p>
    <w:sectPr w:rsidR="00950668" w:rsidRPr="00A747E5" w:rsidSect="00DA6816">
      <w:footerReference w:type="default" r:id="rId8"/>
      <w:pgSz w:w="11906" w:h="16838"/>
      <w:pgMar w:top="1417" w:right="1417" w:bottom="1417" w:left="1417" w:header="708" w:footer="708" w:gutter="0"/>
      <w:lnNumType w:countBy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10445C7" w14:textId="77777777" w:rsidR="000220AD" w:rsidRDefault="000220AD" w:rsidP="00DA6816">
      <w:pPr>
        <w:spacing w:line="240" w:lineRule="auto"/>
      </w:pPr>
      <w:r>
        <w:separator/>
      </w:r>
    </w:p>
  </w:endnote>
  <w:endnote w:type="continuationSeparator" w:id="0">
    <w:p w14:paraId="0CE718B8" w14:textId="77777777" w:rsidR="000220AD" w:rsidRDefault="000220AD" w:rsidP="00DA6816">
      <w:pPr>
        <w:spacing w:line="240" w:lineRule="auto"/>
      </w:pPr>
      <w:r>
        <w:continuationSeparator/>
      </w:r>
    </w:p>
  </w:endnote>
  <w:endnote w:type="continuationNotice" w:id="1">
    <w:p w14:paraId="17A4B458" w14:textId="77777777" w:rsidR="000220AD" w:rsidRDefault="000220AD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NewRomanPSMT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MinionPro-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inionPro-I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67609101"/>
      <w:docPartObj>
        <w:docPartGallery w:val="Page Numbers (Bottom of Page)"/>
        <w:docPartUnique/>
      </w:docPartObj>
    </w:sdtPr>
    <w:sdtEndPr/>
    <w:sdtContent>
      <w:p w14:paraId="3EA465EA" w14:textId="77777777" w:rsidR="00CE03E8" w:rsidRDefault="00CE03E8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F7AC1">
          <w:rPr>
            <w:noProof/>
          </w:rPr>
          <w:t>5</w:t>
        </w:r>
        <w:r>
          <w:fldChar w:fldCharType="end"/>
        </w:r>
      </w:p>
    </w:sdtContent>
  </w:sdt>
  <w:p w14:paraId="3EA465EB" w14:textId="77777777" w:rsidR="00CE03E8" w:rsidRDefault="00CE03E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7F1082C" w14:textId="77777777" w:rsidR="000220AD" w:rsidRDefault="000220AD" w:rsidP="00DA6816">
      <w:pPr>
        <w:spacing w:line="240" w:lineRule="auto"/>
      </w:pPr>
      <w:r>
        <w:separator/>
      </w:r>
    </w:p>
  </w:footnote>
  <w:footnote w:type="continuationSeparator" w:id="0">
    <w:p w14:paraId="3ADF08B0" w14:textId="77777777" w:rsidR="000220AD" w:rsidRDefault="000220AD" w:rsidP="00DA6816">
      <w:pPr>
        <w:spacing w:line="240" w:lineRule="auto"/>
      </w:pPr>
      <w:r>
        <w:continuationSeparator/>
      </w:r>
    </w:p>
  </w:footnote>
  <w:footnote w:type="continuationNotice" w:id="1">
    <w:p w14:paraId="23A3AF74" w14:textId="77777777" w:rsidR="000220AD" w:rsidRDefault="000220AD">
      <w:pPr>
        <w:spacing w:line="240" w:lineRule="auto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235C13"/>
    <w:multiLevelType w:val="hybridMultilevel"/>
    <w:tmpl w:val="9B8CF066"/>
    <w:lvl w:ilvl="0" w:tplc="8884C73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E640F5"/>
    <w:multiLevelType w:val="hybridMultilevel"/>
    <w:tmpl w:val="B3C897B8"/>
    <w:lvl w:ilvl="0" w:tplc="04150015">
      <w:start w:val="1"/>
      <w:numFmt w:val="upperLetter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35C91A15"/>
    <w:multiLevelType w:val="hybridMultilevel"/>
    <w:tmpl w:val="975ADF38"/>
    <w:lvl w:ilvl="0" w:tplc="8884C738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7CF062C1"/>
    <w:multiLevelType w:val="hybridMultilevel"/>
    <w:tmpl w:val="752805E8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proofState w:spelling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4845"/>
    <w:rsid w:val="00011B9F"/>
    <w:rsid w:val="000220AD"/>
    <w:rsid w:val="0003427A"/>
    <w:rsid w:val="00034DF3"/>
    <w:rsid w:val="000379F9"/>
    <w:rsid w:val="00045DEC"/>
    <w:rsid w:val="00051994"/>
    <w:rsid w:val="00056C38"/>
    <w:rsid w:val="00070B38"/>
    <w:rsid w:val="00074D0D"/>
    <w:rsid w:val="000A2FD7"/>
    <w:rsid w:val="000B430A"/>
    <w:rsid w:val="000C11C8"/>
    <w:rsid w:val="000E2741"/>
    <w:rsid w:val="000E7F17"/>
    <w:rsid w:val="000F4E95"/>
    <w:rsid w:val="0010167F"/>
    <w:rsid w:val="00113749"/>
    <w:rsid w:val="0012542F"/>
    <w:rsid w:val="001268A6"/>
    <w:rsid w:val="00127186"/>
    <w:rsid w:val="00140891"/>
    <w:rsid w:val="00155C02"/>
    <w:rsid w:val="00193FC8"/>
    <w:rsid w:val="001C15AF"/>
    <w:rsid w:val="001C6567"/>
    <w:rsid w:val="001E0612"/>
    <w:rsid w:val="00200CF4"/>
    <w:rsid w:val="00204001"/>
    <w:rsid w:val="00210A7C"/>
    <w:rsid w:val="00227C17"/>
    <w:rsid w:val="002362C6"/>
    <w:rsid w:val="00256032"/>
    <w:rsid w:val="00271C96"/>
    <w:rsid w:val="0028715F"/>
    <w:rsid w:val="00296100"/>
    <w:rsid w:val="002D4B4A"/>
    <w:rsid w:val="00300011"/>
    <w:rsid w:val="00306FD1"/>
    <w:rsid w:val="00344CAC"/>
    <w:rsid w:val="00371EC9"/>
    <w:rsid w:val="00391BA2"/>
    <w:rsid w:val="00394686"/>
    <w:rsid w:val="00395379"/>
    <w:rsid w:val="003B0B6F"/>
    <w:rsid w:val="003B57BF"/>
    <w:rsid w:val="003C0711"/>
    <w:rsid w:val="003C768E"/>
    <w:rsid w:val="003D072B"/>
    <w:rsid w:val="00404D47"/>
    <w:rsid w:val="0040581B"/>
    <w:rsid w:val="00413A55"/>
    <w:rsid w:val="0044585D"/>
    <w:rsid w:val="00475EC9"/>
    <w:rsid w:val="00484B1F"/>
    <w:rsid w:val="0048698E"/>
    <w:rsid w:val="004914EF"/>
    <w:rsid w:val="004A554F"/>
    <w:rsid w:val="004A709C"/>
    <w:rsid w:val="004C2EB9"/>
    <w:rsid w:val="004D03A5"/>
    <w:rsid w:val="004D660C"/>
    <w:rsid w:val="004F2012"/>
    <w:rsid w:val="004F6E43"/>
    <w:rsid w:val="00503D38"/>
    <w:rsid w:val="00563890"/>
    <w:rsid w:val="00584D6C"/>
    <w:rsid w:val="00586A00"/>
    <w:rsid w:val="005C32B6"/>
    <w:rsid w:val="005C61DA"/>
    <w:rsid w:val="005D2F6B"/>
    <w:rsid w:val="005F1B15"/>
    <w:rsid w:val="006011ED"/>
    <w:rsid w:val="00606C70"/>
    <w:rsid w:val="0060719D"/>
    <w:rsid w:val="00615867"/>
    <w:rsid w:val="0063104F"/>
    <w:rsid w:val="006675A6"/>
    <w:rsid w:val="00684105"/>
    <w:rsid w:val="00694A48"/>
    <w:rsid w:val="006A6657"/>
    <w:rsid w:val="006B55C3"/>
    <w:rsid w:val="006E613B"/>
    <w:rsid w:val="0072630A"/>
    <w:rsid w:val="007361CB"/>
    <w:rsid w:val="007378CF"/>
    <w:rsid w:val="00772A35"/>
    <w:rsid w:val="0077577F"/>
    <w:rsid w:val="00794E1A"/>
    <w:rsid w:val="007A6F52"/>
    <w:rsid w:val="007B4362"/>
    <w:rsid w:val="007F3C3D"/>
    <w:rsid w:val="00815922"/>
    <w:rsid w:val="00820B21"/>
    <w:rsid w:val="00836DEB"/>
    <w:rsid w:val="00844443"/>
    <w:rsid w:val="0084450B"/>
    <w:rsid w:val="0087458C"/>
    <w:rsid w:val="00877EC0"/>
    <w:rsid w:val="008813F1"/>
    <w:rsid w:val="00885083"/>
    <w:rsid w:val="008A347F"/>
    <w:rsid w:val="008D7993"/>
    <w:rsid w:val="008D7B2F"/>
    <w:rsid w:val="008E1A8A"/>
    <w:rsid w:val="008F7AC1"/>
    <w:rsid w:val="009167D6"/>
    <w:rsid w:val="00924452"/>
    <w:rsid w:val="00941FA3"/>
    <w:rsid w:val="00950668"/>
    <w:rsid w:val="00966552"/>
    <w:rsid w:val="00994A46"/>
    <w:rsid w:val="009A3C2A"/>
    <w:rsid w:val="009B3DD5"/>
    <w:rsid w:val="009E780D"/>
    <w:rsid w:val="00A41706"/>
    <w:rsid w:val="00A41837"/>
    <w:rsid w:val="00A61F67"/>
    <w:rsid w:val="00A62F04"/>
    <w:rsid w:val="00A719B4"/>
    <w:rsid w:val="00A747E5"/>
    <w:rsid w:val="00AA2021"/>
    <w:rsid w:val="00AA228D"/>
    <w:rsid w:val="00AA3898"/>
    <w:rsid w:val="00AB69D5"/>
    <w:rsid w:val="00AD2332"/>
    <w:rsid w:val="00AE1C63"/>
    <w:rsid w:val="00B3406E"/>
    <w:rsid w:val="00B37AFB"/>
    <w:rsid w:val="00B40906"/>
    <w:rsid w:val="00B82D60"/>
    <w:rsid w:val="00BC37F2"/>
    <w:rsid w:val="00BD70EC"/>
    <w:rsid w:val="00BE4759"/>
    <w:rsid w:val="00C07818"/>
    <w:rsid w:val="00C127C7"/>
    <w:rsid w:val="00C230DD"/>
    <w:rsid w:val="00C360D9"/>
    <w:rsid w:val="00C43E49"/>
    <w:rsid w:val="00C50E6A"/>
    <w:rsid w:val="00C67FB2"/>
    <w:rsid w:val="00C744C3"/>
    <w:rsid w:val="00CA0DF5"/>
    <w:rsid w:val="00CA2917"/>
    <w:rsid w:val="00CD7F6F"/>
    <w:rsid w:val="00CE03E8"/>
    <w:rsid w:val="00CE054E"/>
    <w:rsid w:val="00CE11BD"/>
    <w:rsid w:val="00D14849"/>
    <w:rsid w:val="00D2770E"/>
    <w:rsid w:val="00D3372E"/>
    <w:rsid w:val="00D516D7"/>
    <w:rsid w:val="00D762F7"/>
    <w:rsid w:val="00DA0E1C"/>
    <w:rsid w:val="00DA6816"/>
    <w:rsid w:val="00DD6B8D"/>
    <w:rsid w:val="00DF6BA4"/>
    <w:rsid w:val="00E0017E"/>
    <w:rsid w:val="00E31EFB"/>
    <w:rsid w:val="00E427B5"/>
    <w:rsid w:val="00E44F4F"/>
    <w:rsid w:val="00E565F9"/>
    <w:rsid w:val="00E60247"/>
    <w:rsid w:val="00E71456"/>
    <w:rsid w:val="00E80850"/>
    <w:rsid w:val="00E82B3A"/>
    <w:rsid w:val="00E865D5"/>
    <w:rsid w:val="00E86FD8"/>
    <w:rsid w:val="00E91091"/>
    <w:rsid w:val="00EB76C2"/>
    <w:rsid w:val="00F00A78"/>
    <w:rsid w:val="00F02503"/>
    <w:rsid w:val="00F074A8"/>
    <w:rsid w:val="00F16040"/>
    <w:rsid w:val="00F30CD5"/>
    <w:rsid w:val="00F36DE6"/>
    <w:rsid w:val="00F43449"/>
    <w:rsid w:val="00F83940"/>
    <w:rsid w:val="00FB0656"/>
    <w:rsid w:val="00FC1039"/>
    <w:rsid w:val="00FD0F6B"/>
    <w:rsid w:val="00FD4599"/>
    <w:rsid w:val="00FE48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A465B1"/>
  <w15:chartTrackingRefBased/>
  <w15:docId w15:val="{B1261547-5427-4739-9201-234F25F7FC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uiPriority w:val="99"/>
    <w:qFormat/>
    <w:rsid w:val="00FE4845"/>
    <w:pPr>
      <w:widowControl w:val="0"/>
      <w:suppressAutoHyphens/>
      <w:autoSpaceDE w:val="0"/>
      <w:autoSpaceDN w:val="0"/>
      <w:adjustRightInd w:val="0"/>
      <w:spacing w:after="0" w:line="288" w:lineRule="auto"/>
      <w:textAlignment w:val="center"/>
    </w:pPr>
    <w:rPr>
      <w:rFonts w:ascii="TimesNewRomanPSMT" w:eastAsiaTheme="minorEastAsia" w:hAnsi="TimesNewRomanPSMT" w:cs="TimesNewRomanPSMT"/>
      <w:color w:val="000000"/>
      <w:sz w:val="24"/>
      <w:szCs w:val="24"/>
      <w:lang w:eastAsia="pl-P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E4845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sktprawy">
    <w:name w:val="teskt prawy"/>
    <w:basedOn w:val="Normalny"/>
    <w:uiPriority w:val="99"/>
    <w:rsid w:val="00FE4845"/>
    <w:pPr>
      <w:tabs>
        <w:tab w:val="center" w:pos="283"/>
        <w:tab w:val="center" w:pos="567"/>
        <w:tab w:val="center" w:pos="850"/>
        <w:tab w:val="center" w:pos="1134"/>
        <w:tab w:val="center" w:pos="1417"/>
        <w:tab w:val="center" w:pos="1701"/>
        <w:tab w:val="center" w:pos="1984"/>
        <w:tab w:val="center" w:pos="2268"/>
        <w:tab w:val="center" w:pos="2551"/>
        <w:tab w:val="center" w:pos="2835"/>
        <w:tab w:val="center" w:pos="3118"/>
        <w:tab w:val="center" w:pos="3402"/>
        <w:tab w:val="center" w:pos="3685"/>
        <w:tab w:val="center" w:pos="3969"/>
        <w:tab w:val="center" w:pos="4252"/>
        <w:tab w:val="center" w:pos="4535"/>
        <w:tab w:val="center" w:pos="4819"/>
      </w:tabs>
      <w:spacing w:before="227" w:line="209" w:lineRule="atLeast"/>
      <w:jc w:val="right"/>
    </w:pPr>
    <w:rPr>
      <w:rFonts w:ascii="MinionPro-Bold" w:hAnsi="MinionPro-Bold" w:cs="MinionPro-Bold"/>
      <w:b/>
      <w:bCs/>
      <w:sz w:val="19"/>
      <w:szCs w:val="19"/>
    </w:rPr>
  </w:style>
  <w:style w:type="paragraph" w:customStyle="1" w:styleId="Nagwek4b">
    <w:name w:val="Nagłówek 4b"/>
    <w:basedOn w:val="Normalny"/>
    <w:uiPriority w:val="99"/>
    <w:rsid w:val="00FE4845"/>
    <w:pPr>
      <w:tabs>
        <w:tab w:val="left" w:pos="340"/>
        <w:tab w:val="center" w:pos="567"/>
        <w:tab w:val="center" w:pos="850"/>
        <w:tab w:val="center" w:pos="1134"/>
        <w:tab w:val="center" w:pos="1417"/>
        <w:tab w:val="center" w:pos="1701"/>
        <w:tab w:val="center" w:pos="1984"/>
        <w:tab w:val="center" w:pos="2268"/>
        <w:tab w:val="center" w:pos="2551"/>
        <w:tab w:val="center" w:pos="2835"/>
        <w:tab w:val="center" w:pos="3118"/>
        <w:tab w:val="center" w:pos="3402"/>
        <w:tab w:val="center" w:pos="3685"/>
        <w:tab w:val="center" w:pos="3969"/>
        <w:tab w:val="center" w:pos="4252"/>
        <w:tab w:val="center" w:pos="4535"/>
        <w:tab w:val="center" w:pos="4819"/>
      </w:tabs>
      <w:spacing w:before="113" w:line="280" w:lineRule="atLeast"/>
      <w:jc w:val="center"/>
    </w:pPr>
    <w:rPr>
      <w:rFonts w:ascii="MinionPro-Bold" w:hAnsi="MinionPro-Bold" w:cs="MinionPro-Bold"/>
      <w:b/>
      <w:bCs/>
      <w:caps/>
      <w:w w:val="95"/>
      <w:sz w:val="25"/>
      <w:szCs w:val="25"/>
    </w:rPr>
  </w:style>
  <w:style w:type="paragraph" w:customStyle="1" w:styleId="Nagwek4a">
    <w:name w:val="Nagłówek 4a"/>
    <w:basedOn w:val="Nagwek4b"/>
    <w:uiPriority w:val="99"/>
    <w:rsid w:val="00FE4845"/>
    <w:rPr>
      <w:caps w:val="0"/>
    </w:rPr>
  </w:style>
  <w:style w:type="paragraph" w:customStyle="1" w:styleId="acinska">
    <w:name w:val="łacinska"/>
    <w:basedOn w:val="Normalny"/>
    <w:uiPriority w:val="99"/>
    <w:rsid w:val="00FE4845"/>
    <w:pPr>
      <w:tabs>
        <w:tab w:val="center" w:pos="283"/>
        <w:tab w:val="center" w:pos="567"/>
        <w:tab w:val="center" w:pos="850"/>
        <w:tab w:val="center" w:pos="1134"/>
        <w:tab w:val="center" w:pos="1417"/>
        <w:tab w:val="center" w:pos="1701"/>
        <w:tab w:val="center" w:pos="1984"/>
        <w:tab w:val="center" w:pos="2268"/>
        <w:tab w:val="center" w:pos="2551"/>
        <w:tab w:val="center" w:pos="2835"/>
        <w:tab w:val="center" w:pos="3118"/>
        <w:tab w:val="center" w:pos="3402"/>
        <w:tab w:val="center" w:pos="3685"/>
        <w:tab w:val="center" w:pos="3969"/>
        <w:tab w:val="center" w:pos="4252"/>
        <w:tab w:val="center" w:pos="4535"/>
        <w:tab w:val="center" w:pos="4819"/>
      </w:tabs>
      <w:suppressAutoHyphens w:val="0"/>
      <w:spacing w:before="113" w:line="209" w:lineRule="atLeast"/>
      <w:jc w:val="both"/>
    </w:pPr>
    <w:rPr>
      <w:rFonts w:ascii="MinionPro-It" w:hAnsi="MinionPro-It" w:cs="MinionPro-It"/>
      <w:i/>
      <w:iCs/>
      <w:sz w:val="19"/>
      <w:szCs w:val="19"/>
    </w:rPr>
  </w:style>
  <w:style w:type="paragraph" w:customStyle="1" w:styleId="Nagwek51">
    <w:name w:val="Nagłówek 5.1"/>
    <w:basedOn w:val="Nagwek5"/>
    <w:uiPriority w:val="99"/>
    <w:rsid w:val="00FE4845"/>
    <w:pPr>
      <w:keepLines w:val="0"/>
      <w:tabs>
        <w:tab w:val="center" w:pos="283"/>
        <w:tab w:val="center" w:pos="567"/>
        <w:tab w:val="center" w:pos="850"/>
        <w:tab w:val="center" w:pos="1134"/>
        <w:tab w:val="center" w:pos="1417"/>
        <w:tab w:val="center" w:pos="1701"/>
        <w:tab w:val="center" w:pos="1984"/>
        <w:tab w:val="center" w:pos="2268"/>
        <w:tab w:val="center" w:pos="2551"/>
        <w:tab w:val="center" w:pos="2835"/>
        <w:tab w:val="center" w:pos="3118"/>
        <w:tab w:val="center" w:pos="3402"/>
        <w:tab w:val="center" w:pos="3685"/>
        <w:tab w:val="center" w:pos="3969"/>
        <w:tab w:val="center" w:pos="4252"/>
        <w:tab w:val="center" w:pos="4535"/>
        <w:tab w:val="center" w:pos="4819"/>
      </w:tabs>
      <w:spacing w:before="113" w:after="57" w:line="230" w:lineRule="atLeast"/>
      <w:outlineLvl w:val="9"/>
    </w:pPr>
    <w:rPr>
      <w:rFonts w:ascii="MinionPro-Regular" w:eastAsiaTheme="minorEastAsia" w:hAnsi="MinionPro-Regular" w:cs="MinionPro-Regular"/>
      <w:b/>
      <w:bCs/>
      <w:caps/>
      <w:color w:val="000000"/>
      <w:sz w:val="19"/>
      <w:szCs w:val="19"/>
    </w:rPr>
  </w:style>
  <w:style w:type="paragraph" w:customStyle="1" w:styleId="Normalwyliczenie2">
    <w:name w:val="Normal wyliczenie 2"/>
    <w:basedOn w:val="Normalny"/>
    <w:uiPriority w:val="99"/>
    <w:rsid w:val="00FE4845"/>
    <w:pPr>
      <w:tabs>
        <w:tab w:val="left" w:pos="283"/>
        <w:tab w:val="center" w:pos="567"/>
        <w:tab w:val="center" w:pos="850"/>
        <w:tab w:val="center" w:pos="1134"/>
        <w:tab w:val="center" w:pos="1417"/>
        <w:tab w:val="center" w:pos="1701"/>
        <w:tab w:val="center" w:pos="1984"/>
        <w:tab w:val="center" w:pos="2268"/>
        <w:tab w:val="center" w:pos="2551"/>
        <w:tab w:val="center" w:pos="2835"/>
        <w:tab w:val="center" w:pos="3118"/>
        <w:tab w:val="center" w:pos="3402"/>
        <w:tab w:val="center" w:pos="3685"/>
        <w:tab w:val="center" w:pos="3969"/>
        <w:tab w:val="center" w:pos="4252"/>
        <w:tab w:val="center" w:pos="4535"/>
        <w:tab w:val="center" w:pos="4819"/>
      </w:tabs>
      <w:suppressAutoHyphens w:val="0"/>
      <w:spacing w:line="209" w:lineRule="atLeast"/>
      <w:ind w:left="227" w:hanging="227"/>
      <w:jc w:val="both"/>
    </w:pPr>
    <w:rPr>
      <w:rFonts w:ascii="MinionPro-Regular" w:hAnsi="MinionPro-Regular" w:cs="MinionPro-Regular"/>
      <w:sz w:val="19"/>
      <w:szCs w:val="19"/>
    </w:rPr>
  </w:style>
  <w:style w:type="character" w:customStyle="1" w:styleId="Regular">
    <w:name w:val="Regular"/>
    <w:uiPriority w:val="99"/>
    <w:rsid w:val="00FE4845"/>
  </w:style>
  <w:style w:type="character" w:customStyle="1" w:styleId="NoBreak">
    <w:name w:val="No Break"/>
    <w:uiPriority w:val="99"/>
    <w:rsid w:val="00FE4845"/>
  </w:style>
  <w:style w:type="character" w:customStyle="1" w:styleId="italic">
    <w:name w:val="italic"/>
    <w:uiPriority w:val="99"/>
    <w:rsid w:val="00FE4845"/>
    <w:rPr>
      <w:i/>
      <w:iCs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E4845"/>
    <w:rPr>
      <w:rFonts w:asciiTheme="majorHAnsi" w:eastAsiaTheme="majorEastAsia" w:hAnsiTheme="majorHAnsi" w:cstheme="majorBidi"/>
      <w:color w:val="2E74B5" w:themeColor="accent1" w:themeShade="BF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DA6816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A6816"/>
    <w:rPr>
      <w:rFonts w:ascii="TimesNewRomanPSMT" w:eastAsiaTheme="minorEastAsia" w:hAnsi="TimesNewRomanPSMT" w:cs="TimesNewRomanPSMT"/>
      <w:color w:val="000000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A6816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A6816"/>
    <w:rPr>
      <w:rFonts w:ascii="TimesNewRomanPSMT" w:eastAsiaTheme="minorEastAsia" w:hAnsi="TimesNewRomanPSMT" w:cs="TimesNewRomanPSMT"/>
      <w:color w:val="000000"/>
      <w:sz w:val="24"/>
      <w:szCs w:val="24"/>
      <w:lang w:eastAsia="pl-PL"/>
    </w:rPr>
  </w:style>
  <w:style w:type="character" w:styleId="Numerwiersza">
    <w:name w:val="line number"/>
    <w:basedOn w:val="Domylnaczcionkaakapitu"/>
    <w:uiPriority w:val="99"/>
    <w:semiHidden/>
    <w:unhideWhenUsed/>
    <w:rsid w:val="00DA6816"/>
  </w:style>
  <w:style w:type="paragraph" w:customStyle="1" w:styleId="tabela">
    <w:name w:val="tabela"/>
    <w:basedOn w:val="Normalny"/>
    <w:rsid w:val="00966552"/>
    <w:pPr>
      <w:widowControl/>
      <w:suppressAutoHyphens w:val="0"/>
      <w:spacing w:line="192" w:lineRule="atLeast"/>
      <w:jc w:val="center"/>
    </w:pPr>
    <w:rPr>
      <w:rFonts w:ascii="Times New Roman" w:eastAsia="Times New Roman" w:hAnsi="Times New Roman" w:cs="Times New Roman"/>
      <w:sz w:val="17"/>
      <w:szCs w:val="17"/>
    </w:rPr>
  </w:style>
  <w:style w:type="paragraph" w:styleId="Akapitzlist">
    <w:name w:val="List Paragraph"/>
    <w:basedOn w:val="Normalny"/>
    <w:uiPriority w:val="34"/>
    <w:qFormat/>
    <w:rsid w:val="00CE03E8"/>
    <w:pPr>
      <w:ind w:left="720"/>
      <w:contextualSpacing/>
    </w:pPr>
  </w:style>
  <w:style w:type="paragraph" w:customStyle="1" w:styleId="Nrrysunku">
    <w:name w:val="Nr rysunku"/>
    <w:basedOn w:val="Normalny"/>
    <w:uiPriority w:val="99"/>
    <w:rsid w:val="001E0612"/>
    <w:pPr>
      <w:suppressAutoHyphens w:val="0"/>
      <w:spacing w:before="57" w:after="170" w:line="190" w:lineRule="atLeast"/>
      <w:jc w:val="center"/>
      <w:textAlignment w:val="auto"/>
    </w:pPr>
    <w:rPr>
      <w:rFonts w:ascii="MinionPro-It" w:hAnsi="MinionPro-It" w:cs="MinionPro-It"/>
      <w:i/>
      <w:iCs/>
      <w:sz w:val="17"/>
      <w:szCs w:val="17"/>
    </w:rPr>
  </w:style>
  <w:style w:type="paragraph" w:customStyle="1" w:styleId="Normalbezwcicia">
    <w:name w:val="Normal bez wcięcia"/>
    <w:basedOn w:val="Normalny"/>
    <w:uiPriority w:val="99"/>
    <w:rsid w:val="00AA2021"/>
    <w:pPr>
      <w:tabs>
        <w:tab w:val="center" w:pos="283"/>
        <w:tab w:val="center" w:pos="567"/>
        <w:tab w:val="center" w:pos="850"/>
        <w:tab w:val="center" w:pos="1134"/>
        <w:tab w:val="center" w:pos="1417"/>
        <w:tab w:val="center" w:pos="1701"/>
        <w:tab w:val="center" w:pos="1984"/>
        <w:tab w:val="center" w:pos="2268"/>
        <w:tab w:val="center" w:pos="2551"/>
        <w:tab w:val="center" w:pos="2835"/>
        <w:tab w:val="center" w:pos="3118"/>
        <w:tab w:val="center" w:pos="3402"/>
        <w:tab w:val="center" w:pos="3685"/>
        <w:tab w:val="center" w:pos="3969"/>
        <w:tab w:val="center" w:pos="4252"/>
        <w:tab w:val="center" w:pos="4535"/>
        <w:tab w:val="center" w:pos="4819"/>
      </w:tabs>
      <w:suppressAutoHyphens w:val="0"/>
      <w:spacing w:line="210" w:lineRule="atLeast"/>
      <w:ind w:left="454" w:hanging="454"/>
      <w:jc w:val="both"/>
      <w:textAlignment w:val="auto"/>
    </w:pPr>
    <w:rPr>
      <w:rFonts w:ascii="MinionPro-Regular" w:hAnsi="MinionPro-Regular" w:cs="MinionPro-Regular"/>
      <w:sz w:val="19"/>
      <w:szCs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335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17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89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1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36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159</TotalTime>
  <Pages>5</Pages>
  <Words>997</Words>
  <Characters>5986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Elżbieta Sadowska</dc:creator>
  <cp:keywords/>
  <dc:description/>
  <cp:lastModifiedBy>Maja Białobrzeska</cp:lastModifiedBy>
  <cp:revision>76</cp:revision>
  <dcterms:created xsi:type="dcterms:W3CDTF">2019-08-12T17:47:00Z</dcterms:created>
  <dcterms:modified xsi:type="dcterms:W3CDTF">2020-01-03T13:16:00Z</dcterms:modified>
</cp:coreProperties>
</file>